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C91" w:rsidRPr="00F54C23" w:rsidRDefault="005C172B" w:rsidP="00DA6C91">
      <w:pPr>
        <w:keepNext/>
        <w:overflowPunct w:val="0"/>
        <w:autoSpaceDE w:val="0"/>
        <w:autoSpaceDN w:val="0"/>
        <w:adjustRightInd w:val="0"/>
        <w:spacing w:before="240" w:after="60"/>
        <w:jc w:val="center"/>
        <w:textAlignment w:val="baseline"/>
        <w:outlineLvl w:val="2"/>
        <w:rPr>
          <w:b/>
          <w:bCs/>
          <w:sz w:val="28"/>
          <w:szCs w:val="28"/>
        </w:rPr>
      </w:pPr>
      <w:bookmarkStart w:id="0" w:name="_GoBack"/>
      <w:r>
        <w:rPr>
          <w:noProof/>
          <w:color w:val="1F497D"/>
        </w:rPr>
        <w:drawing>
          <wp:inline distT="0" distB="0" distL="0" distR="0">
            <wp:extent cx="3962400" cy="1152525"/>
            <wp:effectExtent l="0" t="0" r="0" b="9525"/>
            <wp:docPr id="1" name="Picture 1" descr="image0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62400" cy="1152525"/>
                    </a:xfrm>
                    <a:prstGeom prst="rect">
                      <a:avLst/>
                    </a:prstGeom>
                    <a:noFill/>
                    <a:ln>
                      <a:noFill/>
                    </a:ln>
                  </pic:spPr>
                </pic:pic>
              </a:graphicData>
            </a:graphic>
          </wp:inline>
        </w:drawing>
      </w:r>
      <w:bookmarkEnd w:id="0"/>
    </w:p>
    <w:p w:rsidR="00DA6C91" w:rsidRPr="00F54C23" w:rsidRDefault="00DA6C91" w:rsidP="00DA6C91">
      <w:pPr>
        <w:rPr>
          <w:sz w:val="20"/>
          <w:szCs w:val="20"/>
          <w:lang w:val="en-GB"/>
        </w:rPr>
      </w:pPr>
    </w:p>
    <w:p w:rsidR="00DA6C91" w:rsidRPr="00F54C23" w:rsidRDefault="00DA6C91" w:rsidP="00DA6C91">
      <w:pPr>
        <w:keepNext/>
        <w:overflowPunct w:val="0"/>
        <w:autoSpaceDE w:val="0"/>
        <w:autoSpaceDN w:val="0"/>
        <w:adjustRightInd w:val="0"/>
        <w:spacing w:line="276" w:lineRule="auto"/>
        <w:jc w:val="center"/>
        <w:textAlignment w:val="baseline"/>
        <w:outlineLvl w:val="2"/>
        <w:rPr>
          <w:b/>
          <w:bCs/>
        </w:rPr>
      </w:pPr>
      <w:r w:rsidRPr="00F54C23">
        <w:rPr>
          <w:b/>
          <w:bCs/>
        </w:rPr>
        <w:t>CAYMAN ISLANDS GOVERNMENT</w:t>
      </w:r>
    </w:p>
    <w:p w:rsidR="00DA6C91" w:rsidRPr="00F54C23" w:rsidRDefault="00DA6C91" w:rsidP="00DA6C91">
      <w:pPr>
        <w:keepNext/>
        <w:overflowPunct w:val="0"/>
        <w:autoSpaceDE w:val="0"/>
        <w:autoSpaceDN w:val="0"/>
        <w:adjustRightInd w:val="0"/>
        <w:spacing w:line="276" w:lineRule="auto"/>
        <w:jc w:val="center"/>
        <w:textAlignment w:val="baseline"/>
        <w:outlineLvl w:val="2"/>
        <w:rPr>
          <w:b/>
          <w:bCs/>
        </w:rPr>
      </w:pPr>
      <w:r w:rsidRPr="00F54C23">
        <w:rPr>
          <w:b/>
          <w:bCs/>
        </w:rPr>
        <w:t>THE DEPARTMENT OF COUNSELLING SERVICES</w:t>
      </w:r>
    </w:p>
    <w:p w:rsidR="00DA6C91" w:rsidRDefault="00DA6C91" w:rsidP="00DA6C91">
      <w:pPr>
        <w:keepNext/>
        <w:overflowPunct w:val="0"/>
        <w:autoSpaceDE w:val="0"/>
        <w:autoSpaceDN w:val="0"/>
        <w:adjustRightInd w:val="0"/>
        <w:spacing w:line="276" w:lineRule="auto"/>
        <w:jc w:val="center"/>
        <w:textAlignment w:val="baseline"/>
        <w:outlineLvl w:val="2"/>
        <w:rPr>
          <w:b/>
        </w:rPr>
      </w:pPr>
      <w:r w:rsidRPr="00F54C23">
        <w:rPr>
          <w:b/>
          <w:bCs/>
        </w:rPr>
        <w:t>JOB DESCRIPTION</w:t>
      </w:r>
    </w:p>
    <w:tbl>
      <w:tblPr>
        <w:tblW w:w="0" w:type="auto"/>
        <w:tblInd w:w="18" w:type="dxa"/>
        <w:tblLayout w:type="fixed"/>
        <w:tblLook w:val="01E0" w:firstRow="1" w:lastRow="1" w:firstColumn="1" w:lastColumn="1" w:noHBand="0" w:noVBand="0"/>
      </w:tblPr>
      <w:tblGrid>
        <w:gridCol w:w="8370"/>
      </w:tblGrid>
      <w:tr w:rsidR="00DA6C91" w:rsidRPr="00112D92" w:rsidTr="00EA40E0">
        <w:tc>
          <w:tcPr>
            <w:tcW w:w="8370" w:type="dxa"/>
            <w:tcBorders>
              <w:bottom w:val="single" w:sz="4" w:space="0" w:color="auto"/>
            </w:tcBorders>
            <w:shd w:val="clear" w:color="auto" w:fill="auto"/>
          </w:tcPr>
          <w:p w:rsidR="00DA6C91" w:rsidRPr="00112D92" w:rsidRDefault="00DA6C91" w:rsidP="00EA40E0">
            <w:pPr>
              <w:spacing w:before="120"/>
              <w:jc w:val="both"/>
              <w:rPr>
                <w:b/>
              </w:rPr>
            </w:pPr>
          </w:p>
        </w:tc>
      </w:tr>
    </w:tbl>
    <w:p w:rsidR="00DA6C91" w:rsidRDefault="00DA6C91" w:rsidP="00DA6C91">
      <w:pPr>
        <w:ind w:left="45"/>
        <w:jc w:val="both"/>
        <w:rPr>
          <w:b/>
        </w:rPr>
      </w:pPr>
    </w:p>
    <w:p w:rsidR="00DA6C91" w:rsidRPr="00F54C23" w:rsidRDefault="00DA6C91" w:rsidP="00284F41">
      <w:pPr>
        <w:ind w:left="45"/>
        <w:jc w:val="both"/>
      </w:pPr>
      <w:r w:rsidRPr="00F54C23">
        <w:rPr>
          <w:b/>
        </w:rPr>
        <w:t>Job Title:</w:t>
      </w:r>
      <w:r w:rsidRPr="00F54C23">
        <w:rPr>
          <w:b/>
        </w:rPr>
        <w:tab/>
      </w:r>
      <w:r w:rsidRPr="00F54C23">
        <w:rPr>
          <w:b/>
        </w:rPr>
        <w:tab/>
      </w:r>
      <w:r w:rsidR="00284F41" w:rsidRPr="00284F41">
        <w:t>Parenting Practitioner I</w:t>
      </w:r>
      <w:r w:rsidR="00284F41">
        <w:t>-FRC</w:t>
      </w:r>
    </w:p>
    <w:p w:rsidR="00DA6C91" w:rsidRPr="00F54C23" w:rsidRDefault="00DA6C91" w:rsidP="00DA6C91">
      <w:pPr>
        <w:ind w:left="45"/>
        <w:jc w:val="both"/>
      </w:pPr>
    </w:p>
    <w:p w:rsidR="00DA6C91" w:rsidRPr="00F54C23" w:rsidRDefault="00DA6C91" w:rsidP="00DA6C91">
      <w:pPr>
        <w:ind w:left="45"/>
        <w:jc w:val="both"/>
      </w:pPr>
      <w:r w:rsidRPr="00F54C23">
        <w:rPr>
          <w:b/>
        </w:rPr>
        <w:t>Department:</w:t>
      </w:r>
      <w:r w:rsidRPr="00F54C23">
        <w:rPr>
          <w:b/>
        </w:rPr>
        <w:tab/>
      </w:r>
      <w:r w:rsidRPr="00F54C23">
        <w:tab/>
        <w:t>Counselling Services</w:t>
      </w:r>
    </w:p>
    <w:p w:rsidR="00DA6C91" w:rsidRPr="00F54C23" w:rsidRDefault="00DA6C91" w:rsidP="00DA6C91">
      <w:pPr>
        <w:jc w:val="both"/>
      </w:pPr>
    </w:p>
    <w:p w:rsidR="00DA6C91" w:rsidRPr="00F54C23" w:rsidRDefault="00DA6C91" w:rsidP="00DA6C91">
      <w:pPr>
        <w:jc w:val="both"/>
      </w:pPr>
      <w:r w:rsidRPr="00F54C23">
        <w:rPr>
          <w:b/>
        </w:rPr>
        <w:t>Job Holder:</w:t>
      </w:r>
      <w:r w:rsidRPr="00F54C23">
        <w:rPr>
          <w:b/>
        </w:rPr>
        <w:tab/>
      </w:r>
      <w:r w:rsidRPr="00F54C23">
        <w:tab/>
      </w:r>
    </w:p>
    <w:p w:rsidR="00DA6C91" w:rsidRPr="00F54C23" w:rsidRDefault="00DA6C91" w:rsidP="00DA6C91">
      <w:pPr>
        <w:jc w:val="both"/>
      </w:pPr>
      <w:r w:rsidRPr="00F54C23">
        <w:tab/>
      </w:r>
    </w:p>
    <w:p w:rsidR="00DA6C91" w:rsidRPr="00F54C23" w:rsidRDefault="00DA6C91" w:rsidP="00DA6C91">
      <w:pPr>
        <w:keepNext/>
        <w:jc w:val="both"/>
        <w:outlineLvl w:val="0"/>
      </w:pPr>
      <w:r w:rsidRPr="00F54C23">
        <w:rPr>
          <w:b/>
        </w:rPr>
        <w:t>Reports to:</w:t>
      </w:r>
      <w:r w:rsidRPr="00F54C23">
        <w:tab/>
      </w:r>
      <w:r w:rsidRPr="00F54C23">
        <w:tab/>
      </w:r>
      <w:r w:rsidR="00F63115">
        <w:t>Clinical Supervisor</w:t>
      </w:r>
      <w:r w:rsidR="00284F41">
        <w:t>-FRC</w:t>
      </w:r>
    </w:p>
    <w:p w:rsidR="00DA6C91" w:rsidRPr="00F54C23" w:rsidRDefault="00DA6C91" w:rsidP="00DA6C91">
      <w:pPr>
        <w:jc w:val="both"/>
      </w:pPr>
    </w:p>
    <w:tbl>
      <w:tblPr>
        <w:tblW w:w="9684" w:type="dxa"/>
        <w:tblInd w:w="18" w:type="dxa"/>
        <w:tblLayout w:type="fixed"/>
        <w:tblLook w:val="01E0" w:firstRow="1" w:lastRow="1" w:firstColumn="1" w:lastColumn="1" w:noHBand="0" w:noVBand="0"/>
      </w:tblPr>
      <w:tblGrid>
        <w:gridCol w:w="108"/>
        <w:gridCol w:w="7275"/>
        <w:gridCol w:w="987"/>
        <w:gridCol w:w="1314"/>
      </w:tblGrid>
      <w:tr w:rsidR="00304246" w:rsidRPr="00112D92" w:rsidTr="00D778EE">
        <w:trPr>
          <w:gridAfter w:val="1"/>
          <w:wAfter w:w="1314" w:type="dxa"/>
        </w:trPr>
        <w:tc>
          <w:tcPr>
            <w:tcW w:w="8370" w:type="dxa"/>
            <w:gridSpan w:val="3"/>
            <w:tcBorders>
              <w:bottom w:val="single" w:sz="4" w:space="0" w:color="auto"/>
            </w:tcBorders>
            <w:shd w:val="clear" w:color="auto" w:fill="auto"/>
          </w:tcPr>
          <w:p w:rsidR="00304246" w:rsidRDefault="00DA6C91" w:rsidP="00D75DB9">
            <w:pPr>
              <w:spacing w:before="120"/>
              <w:jc w:val="both"/>
              <w:rPr>
                <w:b/>
              </w:rPr>
            </w:pPr>
            <w:r w:rsidRPr="00F54C23">
              <w:rPr>
                <w:b/>
              </w:rPr>
              <w:t>Ministry:</w:t>
            </w:r>
            <w:r w:rsidRPr="00F54C23">
              <w:tab/>
            </w:r>
            <w:r w:rsidRPr="00F54C23">
              <w:tab/>
            </w:r>
            <w:r w:rsidRPr="00F54C23">
              <w:rPr>
                <w:lang w:val="en-GB"/>
              </w:rPr>
              <w:t xml:space="preserve">Ministry of Health and Wellness </w:t>
            </w:r>
          </w:p>
          <w:p w:rsidR="00D778EE" w:rsidRPr="00112D92" w:rsidRDefault="00D778EE" w:rsidP="00D75DB9">
            <w:pPr>
              <w:spacing w:before="120"/>
              <w:jc w:val="both"/>
              <w:rPr>
                <w:b/>
              </w:rPr>
            </w:pPr>
          </w:p>
        </w:tc>
      </w:tr>
      <w:tr w:rsidR="00F63115" w:rsidRPr="00C06149" w:rsidTr="00D778EE">
        <w:trPr>
          <w:gridBefore w:val="1"/>
          <w:wBefore w:w="108" w:type="dxa"/>
        </w:trPr>
        <w:tc>
          <w:tcPr>
            <w:tcW w:w="9576" w:type="dxa"/>
            <w:gridSpan w:val="3"/>
            <w:tcBorders>
              <w:bottom w:val="single" w:sz="4" w:space="0" w:color="auto"/>
            </w:tcBorders>
            <w:shd w:val="clear" w:color="auto" w:fill="auto"/>
          </w:tcPr>
          <w:p w:rsidR="00F63115" w:rsidRDefault="00F63115" w:rsidP="00F63115">
            <w:pPr>
              <w:numPr>
                <w:ilvl w:val="0"/>
                <w:numId w:val="25"/>
              </w:numPr>
              <w:spacing w:before="120"/>
              <w:jc w:val="both"/>
              <w:rPr>
                <w:rFonts w:ascii="Arial" w:hAnsi="Arial" w:cs="Arial"/>
                <w:b/>
              </w:rPr>
            </w:pPr>
            <w:r w:rsidRPr="00BF286C">
              <w:rPr>
                <w:rFonts w:ascii="Arial" w:hAnsi="Arial" w:cs="Arial"/>
                <w:b/>
              </w:rPr>
              <w:t>JOB PURPOSE</w:t>
            </w:r>
          </w:p>
          <w:p w:rsidR="00F63115" w:rsidRPr="00BF286C" w:rsidRDefault="00F63115" w:rsidP="00F63115">
            <w:pPr>
              <w:spacing w:before="120"/>
              <w:ind w:left="720"/>
              <w:jc w:val="both"/>
              <w:rPr>
                <w:rFonts w:ascii="Arial" w:hAnsi="Arial" w:cs="Arial"/>
                <w:b/>
              </w:rPr>
            </w:pPr>
          </w:p>
        </w:tc>
      </w:tr>
      <w:tr w:rsidR="00F63115" w:rsidRPr="006C1C9D" w:rsidTr="00D778EE">
        <w:trPr>
          <w:gridBefore w:val="1"/>
          <w:wBefore w:w="108" w:type="dxa"/>
        </w:trPr>
        <w:tc>
          <w:tcPr>
            <w:tcW w:w="9576" w:type="dxa"/>
            <w:gridSpan w:val="3"/>
            <w:tcBorders>
              <w:top w:val="single" w:sz="4" w:space="0" w:color="auto"/>
              <w:bottom w:val="single" w:sz="4" w:space="0" w:color="auto"/>
            </w:tcBorders>
            <w:shd w:val="clear" w:color="auto" w:fill="auto"/>
          </w:tcPr>
          <w:p w:rsidR="00F63115" w:rsidRDefault="00F63115" w:rsidP="00F63115">
            <w:pPr>
              <w:jc w:val="both"/>
              <w:rPr>
                <w:lang w:eastAsia="en-GB"/>
              </w:rPr>
            </w:pPr>
            <w:r w:rsidRPr="0068299B">
              <w:rPr>
                <w:rFonts w:ascii="Arial" w:hAnsi="Arial" w:cs="Arial"/>
              </w:rPr>
              <w:t xml:space="preserve">The post holder will be responsible for the development and </w:t>
            </w:r>
            <w:r>
              <w:rPr>
                <w:rFonts w:ascii="Arial" w:hAnsi="Arial" w:cs="Arial"/>
              </w:rPr>
              <w:t>delivery</w:t>
            </w:r>
            <w:r w:rsidRPr="0068299B">
              <w:rPr>
                <w:rFonts w:ascii="Arial" w:hAnsi="Arial" w:cs="Arial"/>
              </w:rPr>
              <w:t xml:space="preserve"> of parenting </w:t>
            </w:r>
            <w:r>
              <w:rPr>
                <w:rFonts w:ascii="Arial" w:hAnsi="Arial" w:cs="Arial"/>
              </w:rPr>
              <w:t xml:space="preserve">services, clinical family </w:t>
            </w:r>
            <w:proofErr w:type="spellStart"/>
            <w:r w:rsidRPr="0068299B">
              <w:rPr>
                <w:rFonts w:ascii="Arial" w:hAnsi="Arial" w:cs="Arial"/>
              </w:rPr>
              <w:t>programmes</w:t>
            </w:r>
            <w:proofErr w:type="spellEnd"/>
            <w:r w:rsidRPr="0068299B">
              <w:rPr>
                <w:rFonts w:ascii="Arial" w:hAnsi="Arial" w:cs="Arial"/>
              </w:rPr>
              <w:t xml:space="preserve"> and </w:t>
            </w:r>
            <w:r>
              <w:rPr>
                <w:rFonts w:ascii="Arial" w:hAnsi="Arial" w:cs="Arial"/>
              </w:rPr>
              <w:t xml:space="preserve">parenting </w:t>
            </w:r>
            <w:r w:rsidRPr="0068299B">
              <w:rPr>
                <w:rFonts w:ascii="Arial" w:hAnsi="Arial" w:cs="Arial"/>
              </w:rPr>
              <w:t xml:space="preserve">workshops utilizing a strength- based </w:t>
            </w:r>
            <w:r>
              <w:rPr>
                <w:rFonts w:ascii="Arial" w:hAnsi="Arial" w:cs="Arial"/>
              </w:rPr>
              <w:t>and</w:t>
            </w:r>
            <w:r w:rsidRPr="0068299B">
              <w:rPr>
                <w:rFonts w:ascii="Arial" w:hAnsi="Arial" w:cs="Arial"/>
              </w:rPr>
              <w:t xml:space="preserve"> trauma informed approach</w:t>
            </w:r>
            <w:r>
              <w:rPr>
                <w:rFonts w:ascii="Arial" w:hAnsi="Arial" w:cs="Arial"/>
              </w:rPr>
              <w:t xml:space="preserve">. </w:t>
            </w:r>
            <w:r w:rsidRPr="00BF286C">
              <w:rPr>
                <w:rFonts w:ascii="Arial" w:hAnsi="Arial" w:cs="Arial"/>
              </w:rPr>
              <w:t xml:space="preserve">Under the supervision of the FRC </w:t>
            </w:r>
            <w:proofErr w:type="spellStart"/>
            <w:r>
              <w:rPr>
                <w:rFonts w:ascii="Arial" w:hAnsi="Arial" w:cs="Arial"/>
              </w:rPr>
              <w:t>Programme</w:t>
            </w:r>
            <w:proofErr w:type="spellEnd"/>
            <w:r>
              <w:rPr>
                <w:rFonts w:ascii="Arial" w:hAnsi="Arial" w:cs="Arial"/>
              </w:rPr>
              <w:t xml:space="preserve"> S</w:t>
            </w:r>
            <w:r w:rsidRPr="00BF286C">
              <w:rPr>
                <w:rFonts w:ascii="Arial" w:hAnsi="Arial" w:cs="Arial"/>
              </w:rPr>
              <w:t xml:space="preserve">upervisor, the </w:t>
            </w:r>
            <w:r>
              <w:rPr>
                <w:rFonts w:ascii="Arial" w:hAnsi="Arial" w:cs="Arial"/>
              </w:rPr>
              <w:t xml:space="preserve">Parenting </w:t>
            </w:r>
            <w:proofErr w:type="gramStart"/>
            <w:r>
              <w:rPr>
                <w:rFonts w:ascii="Arial" w:hAnsi="Arial" w:cs="Arial"/>
              </w:rPr>
              <w:t xml:space="preserve">Practitioner </w:t>
            </w:r>
            <w:r w:rsidRPr="00BF286C">
              <w:rPr>
                <w:rFonts w:ascii="Arial" w:hAnsi="Arial" w:cs="Arial"/>
              </w:rPr>
              <w:t xml:space="preserve"> I</w:t>
            </w:r>
            <w:proofErr w:type="gramEnd"/>
            <w:r w:rsidRPr="00BF286C">
              <w:rPr>
                <w:rFonts w:ascii="Arial" w:hAnsi="Arial" w:cs="Arial"/>
              </w:rPr>
              <w:t xml:space="preserve"> will assess the needs of families and individuals </w:t>
            </w:r>
            <w:r>
              <w:rPr>
                <w:rFonts w:ascii="Arial" w:hAnsi="Arial" w:cs="Arial"/>
              </w:rPr>
              <w:t>in order to</w:t>
            </w:r>
            <w:r w:rsidRPr="00BF286C">
              <w:rPr>
                <w:rFonts w:ascii="Arial" w:hAnsi="Arial" w:cs="Arial"/>
              </w:rPr>
              <w:t xml:space="preserve"> develop appropriate </w:t>
            </w:r>
            <w:r>
              <w:rPr>
                <w:rFonts w:ascii="Arial" w:hAnsi="Arial" w:cs="Arial"/>
              </w:rPr>
              <w:t>treatment plan</w:t>
            </w:r>
            <w:r w:rsidRPr="00BF286C">
              <w:rPr>
                <w:rFonts w:ascii="Arial" w:hAnsi="Arial" w:cs="Arial"/>
              </w:rPr>
              <w:t xml:space="preserve">s that address </w:t>
            </w:r>
            <w:r>
              <w:rPr>
                <w:rFonts w:ascii="Arial" w:hAnsi="Arial" w:cs="Arial"/>
              </w:rPr>
              <w:t xml:space="preserve">needs </w:t>
            </w:r>
            <w:r w:rsidRPr="00BF286C">
              <w:rPr>
                <w:rFonts w:ascii="Arial" w:hAnsi="Arial" w:cs="Arial"/>
              </w:rPr>
              <w:t xml:space="preserve">identified </w:t>
            </w:r>
            <w:r>
              <w:rPr>
                <w:rFonts w:ascii="Arial" w:hAnsi="Arial" w:cs="Arial"/>
              </w:rPr>
              <w:t>either through self-referral or referral from community partners</w:t>
            </w:r>
            <w:r w:rsidRPr="00364EDF">
              <w:rPr>
                <w:rFonts w:ascii="Arial" w:hAnsi="Arial" w:cs="Arial"/>
              </w:rPr>
              <w:t xml:space="preserve">.   </w:t>
            </w:r>
            <w:r>
              <w:rPr>
                <w:rFonts w:ascii="Arial" w:hAnsi="Arial" w:cs="Arial"/>
              </w:rPr>
              <w:t>T</w:t>
            </w:r>
            <w:r w:rsidRPr="0068299B">
              <w:rPr>
                <w:rFonts w:ascii="Arial" w:hAnsi="Arial" w:cs="Arial"/>
              </w:rPr>
              <w:t xml:space="preserve">he post holder will </w:t>
            </w:r>
            <w:r>
              <w:rPr>
                <w:rFonts w:ascii="Arial" w:hAnsi="Arial" w:cs="Arial"/>
              </w:rPr>
              <w:t xml:space="preserve">also </w:t>
            </w:r>
            <w:r w:rsidRPr="0068299B">
              <w:rPr>
                <w:rFonts w:ascii="Arial" w:hAnsi="Arial" w:cs="Arial"/>
              </w:rPr>
              <w:t>develop and deliver large-scale public awareness campaigns</w:t>
            </w:r>
            <w:r>
              <w:rPr>
                <w:rFonts w:ascii="Arial" w:hAnsi="Arial" w:cs="Arial"/>
              </w:rPr>
              <w:t xml:space="preserve"> and utilize various media platforms </w:t>
            </w:r>
            <w:r w:rsidRPr="0068299B">
              <w:rPr>
                <w:rFonts w:ascii="Arial" w:hAnsi="Arial" w:cs="Arial"/>
              </w:rPr>
              <w:t>throughout the year</w:t>
            </w:r>
            <w:r>
              <w:rPr>
                <w:rFonts w:ascii="Arial" w:hAnsi="Arial" w:cs="Arial"/>
              </w:rPr>
              <w:t xml:space="preserve"> to</w:t>
            </w:r>
            <w:r w:rsidRPr="0068299B">
              <w:rPr>
                <w:rFonts w:ascii="Arial" w:hAnsi="Arial" w:cs="Arial"/>
              </w:rPr>
              <w:t xml:space="preserve"> promote positive family values.</w:t>
            </w:r>
          </w:p>
          <w:p w:rsidR="00F63115" w:rsidRDefault="00F63115" w:rsidP="00F63115">
            <w:pPr>
              <w:tabs>
                <w:tab w:val="left" w:pos="-720"/>
              </w:tabs>
              <w:suppressAutoHyphens/>
              <w:jc w:val="both"/>
              <w:rPr>
                <w:rFonts w:ascii="Arial" w:hAnsi="Arial" w:cs="Arial"/>
              </w:rPr>
            </w:pPr>
          </w:p>
          <w:p w:rsidR="00D778EE" w:rsidRPr="00BF286C" w:rsidRDefault="00D778EE" w:rsidP="00F63115">
            <w:pPr>
              <w:tabs>
                <w:tab w:val="left" w:pos="-720"/>
              </w:tabs>
              <w:suppressAutoHyphens/>
              <w:jc w:val="both"/>
              <w:rPr>
                <w:rFonts w:ascii="Arial" w:hAnsi="Arial" w:cs="Arial"/>
              </w:rPr>
            </w:pPr>
          </w:p>
        </w:tc>
      </w:tr>
      <w:tr w:rsidR="00284F41" w:rsidRPr="00CB6AF6" w:rsidTr="00D778EE">
        <w:trPr>
          <w:gridBefore w:val="1"/>
          <w:wBefore w:w="108" w:type="dxa"/>
        </w:trPr>
        <w:tc>
          <w:tcPr>
            <w:tcW w:w="9576" w:type="dxa"/>
            <w:gridSpan w:val="3"/>
            <w:tcBorders>
              <w:top w:val="single" w:sz="4" w:space="0" w:color="auto"/>
            </w:tcBorders>
            <w:shd w:val="clear" w:color="auto" w:fill="auto"/>
          </w:tcPr>
          <w:p w:rsidR="00D778EE" w:rsidRDefault="00D778EE" w:rsidP="00D778EE">
            <w:pPr>
              <w:pStyle w:val="ListParagraph"/>
              <w:spacing w:before="120"/>
              <w:jc w:val="both"/>
              <w:rPr>
                <w:rFonts w:ascii="Arial" w:hAnsi="Arial" w:cs="Arial"/>
                <w:b/>
              </w:rPr>
            </w:pPr>
          </w:p>
          <w:p w:rsidR="00D778EE" w:rsidRDefault="00D778EE" w:rsidP="00D778EE">
            <w:pPr>
              <w:pStyle w:val="ListParagraph"/>
              <w:spacing w:before="120"/>
              <w:jc w:val="both"/>
              <w:rPr>
                <w:rFonts w:ascii="Arial" w:hAnsi="Arial" w:cs="Arial"/>
                <w:b/>
              </w:rPr>
            </w:pPr>
          </w:p>
          <w:p w:rsidR="00D778EE" w:rsidRDefault="00D778EE" w:rsidP="00D778EE">
            <w:pPr>
              <w:pStyle w:val="ListParagraph"/>
              <w:spacing w:before="120"/>
              <w:jc w:val="both"/>
              <w:rPr>
                <w:rFonts w:ascii="Arial" w:hAnsi="Arial" w:cs="Arial"/>
                <w:b/>
              </w:rPr>
            </w:pPr>
          </w:p>
          <w:p w:rsidR="00D778EE" w:rsidRDefault="00D778EE" w:rsidP="00D778EE">
            <w:pPr>
              <w:pStyle w:val="ListParagraph"/>
              <w:spacing w:before="120"/>
              <w:jc w:val="both"/>
              <w:rPr>
                <w:rFonts w:ascii="Arial" w:hAnsi="Arial" w:cs="Arial"/>
                <w:b/>
              </w:rPr>
            </w:pPr>
          </w:p>
          <w:p w:rsidR="00D778EE" w:rsidRDefault="00D778EE" w:rsidP="00D778EE">
            <w:pPr>
              <w:pStyle w:val="ListParagraph"/>
              <w:spacing w:before="120"/>
              <w:jc w:val="both"/>
              <w:rPr>
                <w:rFonts w:ascii="Arial" w:hAnsi="Arial" w:cs="Arial"/>
                <w:b/>
              </w:rPr>
            </w:pPr>
          </w:p>
          <w:p w:rsidR="00D778EE" w:rsidRDefault="00D778EE" w:rsidP="00D778EE">
            <w:pPr>
              <w:pStyle w:val="ListParagraph"/>
              <w:spacing w:before="120"/>
              <w:jc w:val="both"/>
              <w:rPr>
                <w:rFonts w:ascii="Arial" w:hAnsi="Arial" w:cs="Arial"/>
                <w:b/>
              </w:rPr>
            </w:pPr>
          </w:p>
          <w:p w:rsidR="00D778EE" w:rsidRDefault="00D778EE" w:rsidP="00D778EE">
            <w:pPr>
              <w:pStyle w:val="ListParagraph"/>
              <w:spacing w:before="120"/>
              <w:jc w:val="both"/>
              <w:rPr>
                <w:rFonts w:ascii="Arial" w:hAnsi="Arial" w:cs="Arial"/>
                <w:b/>
              </w:rPr>
            </w:pPr>
          </w:p>
          <w:p w:rsidR="00284F41" w:rsidRPr="00D778EE" w:rsidRDefault="00284F41" w:rsidP="00D778EE">
            <w:pPr>
              <w:pStyle w:val="ListParagraph"/>
              <w:numPr>
                <w:ilvl w:val="0"/>
                <w:numId w:val="25"/>
              </w:numPr>
              <w:spacing w:before="120"/>
              <w:jc w:val="both"/>
              <w:rPr>
                <w:rFonts w:ascii="Arial" w:hAnsi="Arial" w:cs="Arial"/>
                <w:b/>
              </w:rPr>
            </w:pPr>
            <w:r w:rsidRPr="00D778EE">
              <w:rPr>
                <w:rFonts w:ascii="Arial" w:hAnsi="Arial" w:cs="Arial"/>
                <w:b/>
              </w:rPr>
              <w:t>DIMENSIONS</w:t>
            </w:r>
          </w:p>
          <w:p w:rsidR="00D778EE" w:rsidRDefault="00D778EE" w:rsidP="00D778EE">
            <w:pPr>
              <w:pStyle w:val="ListParagraph"/>
              <w:spacing w:before="120"/>
              <w:jc w:val="both"/>
              <w:rPr>
                <w:rFonts w:ascii="Arial" w:hAnsi="Arial" w:cs="Arial"/>
                <w:b/>
              </w:rPr>
            </w:pPr>
          </w:p>
          <w:p w:rsidR="00F63115" w:rsidRPr="00BF286C" w:rsidRDefault="00F63115" w:rsidP="00F63115">
            <w:pPr>
              <w:numPr>
                <w:ilvl w:val="0"/>
                <w:numId w:val="26"/>
              </w:numPr>
              <w:tabs>
                <w:tab w:val="left" w:pos="-720"/>
              </w:tabs>
              <w:suppressAutoHyphens/>
              <w:jc w:val="both"/>
              <w:rPr>
                <w:rFonts w:ascii="Arial" w:hAnsi="Arial" w:cs="Arial"/>
                <w:spacing w:val="-3"/>
              </w:rPr>
            </w:pPr>
            <w:r w:rsidRPr="00BF286C">
              <w:rPr>
                <w:rFonts w:ascii="Arial" w:hAnsi="Arial" w:cs="Arial"/>
                <w:spacing w:val="-3"/>
              </w:rPr>
              <w:lastRenderedPageBreak/>
              <w:t xml:space="preserve">The </w:t>
            </w:r>
            <w:r>
              <w:rPr>
                <w:rFonts w:ascii="Arial" w:hAnsi="Arial" w:cs="Arial"/>
                <w:spacing w:val="-3"/>
              </w:rPr>
              <w:t xml:space="preserve">Parenting Practitioner </w:t>
            </w:r>
            <w:r w:rsidRPr="00BF286C">
              <w:rPr>
                <w:rFonts w:ascii="Arial" w:hAnsi="Arial" w:cs="Arial"/>
                <w:spacing w:val="-3"/>
              </w:rPr>
              <w:t xml:space="preserve">I </w:t>
            </w:r>
            <w:proofErr w:type="gramStart"/>
            <w:r w:rsidRPr="00BF286C">
              <w:rPr>
                <w:rFonts w:ascii="Arial" w:hAnsi="Arial" w:cs="Arial"/>
                <w:spacing w:val="-3"/>
              </w:rPr>
              <w:t>is</w:t>
            </w:r>
            <w:proofErr w:type="gramEnd"/>
            <w:r w:rsidRPr="00BF286C">
              <w:rPr>
                <w:rFonts w:ascii="Arial" w:hAnsi="Arial" w:cs="Arial"/>
                <w:spacing w:val="-3"/>
              </w:rPr>
              <w:t xml:space="preserve"> one of </w:t>
            </w:r>
            <w:r>
              <w:rPr>
                <w:rFonts w:ascii="Arial" w:hAnsi="Arial" w:cs="Arial"/>
                <w:spacing w:val="-3"/>
              </w:rPr>
              <w:t>five</w:t>
            </w:r>
            <w:r w:rsidRPr="00BF286C">
              <w:rPr>
                <w:rFonts w:ascii="Arial" w:hAnsi="Arial" w:cs="Arial"/>
                <w:spacing w:val="-3"/>
              </w:rPr>
              <w:t xml:space="preserve"> staff members occupying this role.  The </w:t>
            </w:r>
            <w:r>
              <w:rPr>
                <w:rFonts w:ascii="Arial" w:hAnsi="Arial" w:cs="Arial"/>
                <w:spacing w:val="-3"/>
              </w:rPr>
              <w:t xml:space="preserve">scope of work inherent in the post is diverse and ranges from </w:t>
            </w:r>
            <w:proofErr w:type="spellStart"/>
            <w:r>
              <w:rPr>
                <w:rFonts w:ascii="Arial" w:hAnsi="Arial" w:cs="Arial"/>
                <w:spacing w:val="-3"/>
              </w:rPr>
              <w:t>individualised</w:t>
            </w:r>
            <w:proofErr w:type="spellEnd"/>
            <w:r>
              <w:rPr>
                <w:rFonts w:ascii="Arial" w:hAnsi="Arial" w:cs="Arial"/>
                <w:spacing w:val="-3"/>
              </w:rPr>
              <w:t xml:space="preserve"> assessment and clinical services, to group presentations and workshops through to large scale public awareness campaigns.</w:t>
            </w:r>
          </w:p>
          <w:p w:rsidR="00F63115" w:rsidRDefault="00F63115" w:rsidP="00F63115">
            <w:pPr>
              <w:numPr>
                <w:ilvl w:val="0"/>
                <w:numId w:val="26"/>
              </w:numPr>
              <w:tabs>
                <w:tab w:val="left" w:pos="-720"/>
              </w:tabs>
              <w:suppressAutoHyphens/>
              <w:jc w:val="both"/>
              <w:rPr>
                <w:rFonts w:ascii="Arial" w:hAnsi="Arial" w:cs="Arial"/>
                <w:spacing w:val="-3"/>
              </w:rPr>
            </w:pPr>
            <w:r w:rsidRPr="00BF286C">
              <w:rPr>
                <w:rFonts w:ascii="Arial" w:hAnsi="Arial" w:cs="Arial"/>
                <w:spacing w:val="-3"/>
              </w:rPr>
              <w:t xml:space="preserve">The Post holder will be responsible for a case load of approximately </w:t>
            </w:r>
            <w:r>
              <w:rPr>
                <w:rFonts w:ascii="Arial" w:hAnsi="Arial" w:cs="Arial"/>
                <w:spacing w:val="-3"/>
              </w:rPr>
              <w:t>25</w:t>
            </w:r>
            <w:r w:rsidRPr="00BF286C">
              <w:rPr>
                <w:rFonts w:ascii="Arial" w:hAnsi="Arial" w:cs="Arial"/>
                <w:spacing w:val="-3"/>
              </w:rPr>
              <w:t>-</w:t>
            </w:r>
            <w:r>
              <w:rPr>
                <w:rFonts w:ascii="Arial" w:hAnsi="Arial" w:cs="Arial"/>
                <w:spacing w:val="-3"/>
              </w:rPr>
              <w:t>40</w:t>
            </w:r>
            <w:r w:rsidRPr="00BF286C">
              <w:rPr>
                <w:rFonts w:ascii="Arial" w:hAnsi="Arial" w:cs="Arial"/>
                <w:spacing w:val="-3"/>
              </w:rPr>
              <w:t xml:space="preserve"> clients at any given time </w:t>
            </w:r>
            <w:bookmarkStart w:id="1" w:name="OLE_LINK1"/>
            <w:bookmarkStart w:id="2" w:name="OLE_LINK2"/>
            <w:r w:rsidRPr="00BF286C">
              <w:rPr>
                <w:rFonts w:ascii="Arial" w:hAnsi="Arial" w:cs="Arial"/>
                <w:spacing w:val="-3"/>
              </w:rPr>
              <w:t xml:space="preserve">with a strong focus on </w:t>
            </w:r>
            <w:r w:rsidRPr="001E2B00">
              <w:rPr>
                <w:rFonts w:ascii="Arial" w:hAnsi="Arial" w:cs="Arial"/>
                <w:spacing w:val="-3"/>
              </w:rPr>
              <w:t>parenting</w:t>
            </w:r>
            <w:r w:rsidRPr="00B43FE6">
              <w:rPr>
                <w:rFonts w:ascii="Arial" w:hAnsi="Arial" w:cs="Arial"/>
                <w:spacing w:val="-3"/>
              </w:rPr>
              <w:t xml:space="preserve"> services geared towards</w:t>
            </w:r>
            <w:r w:rsidRPr="001E2B00">
              <w:rPr>
                <w:rFonts w:ascii="Arial" w:hAnsi="Arial" w:cs="Arial"/>
                <w:spacing w:val="-3"/>
              </w:rPr>
              <w:t xml:space="preserve"> vulnerable families and individuals</w:t>
            </w:r>
            <w:bookmarkEnd w:id="1"/>
            <w:bookmarkEnd w:id="2"/>
            <w:r>
              <w:rPr>
                <w:rFonts w:ascii="Arial" w:hAnsi="Arial" w:cs="Arial"/>
                <w:spacing w:val="-3"/>
              </w:rPr>
              <w:t>;</w:t>
            </w:r>
            <w:r w:rsidRPr="00BF286C">
              <w:rPr>
                <w:rFonts w:ascii="Arial" w:hAnsi="Arial" w:cs="Arial"/>
                <w:spacing w:val="-3"/>
              </w:rPr>
              <w:t xml:space="preserve"> Individual Parenting services (IPS</w:t>
            </w:r>
            <w:r>
              <w:rPr>
                <w:rFonts w:ascii="Arial" w:hAnsi="Arial" w:cs="Arial"/>
                <w:spacing w:val="-3"/>
              </w:rPr>
              <w:t>)</w:t>
            </w:r>
            <w:r w:rsidRPr="00BF286C">
              <w:rPr>
                <w:rFonts w:ascii="Arial" w:hAnsi="Arial" w:cs="Arial"/>
                <w:spacing w:val="-3"/>
              </w:rPr>
              <w:t xml:space="preserve"> will follow a non-adversarial, structured, proactive and collaborative process that directly address</w:t>
            </w:r>
            <w:r>
              <w:rPr>
                <w:rFonts w:ascii="Arial" w:hAnsi="Arial" w:cs="Arial"/>
                <w:spacing w:val="-3"/>
              </w:rPr>
              <w:t>es</w:t>
            </w:r>
            <w:r w:rsidRPr="00BF286C">
              <w:rPr>
                <w:rFonts w:ascii="Arial" w:hAnsi="Arial" w:cs="Arial"/>
                <w:spacing w:val="-3"/>
              </w:rPr>
              <w:t xml:space="preserve"> the conditions that resulted in client’s referral.</w:t>
            </w:r>
            <w:r>
              <w:rPr>
                <w:rFonts w:ascii="Arial" w:hAnsi="Arial" w:cs="Arial"/>
                <w:spacing w:val="-3"/>
              </w:rPr>
              <w:t xml:space="preserve"> </w:t>
            </w:r>
          </w:p>
          <w:p w:rsidR="00F63115" w:rsidRDefault="00F63115" w:rsidP="00F63115">
            <w:pPr>
              <w:numPr>
                <w:ilvl w:val="0"/>
                <w:numId w:val="26"/>
              </w:numPr>
              <w:tabs>
                <w:tab w:val="left" w:pos="-720"/>
              </w:tabs>
              <w:suppressAutoHyphens/>
              <w:jc w:val="both"/>
              <w:rPr>
                <w:rFonts w:ascii="Arial" w:hAnsi="Arial" w:cs="Arial"/>
                <w:spacing w:val="-3"/>
              </w:rPr>
            </w:pPr>
            <w:r>
              <w:rPr>
                <w:rFonts w:ascii="Arial" w:hAnsi="Arial" w:cs="Arial"/>
                <w:spacing w:val="-3"/>
              </w:rPr>
              <w:t>Post-holder will need to address a range of Family issues that include and are not limited to child abuse, single parenting, high conflict parenting, mental health, family violence and abusive parenting attitudes and practices.</w:t>
            </w:r>
          </w:p>
          <w:p w:rsidR="00F63115" w:rsidRPr="00BF286C" w:rsidRDefault="00F63115" w:rsidP="00F63115">
            <w:pPr>
              <w:numPr>
                <w:ilvl w:val="0"/>
                <w:numId w:val="26"/>
              </w:numPr>
              <w:tabs>
                <w:tab w:val="left" w:pos="-720"/>
              </w:tabs>
              <w:suppressAutoHyphens/>
              <w:jc w:val="both"/>
              <w:rPr>
                <w:rFonts w:ascii="Arial" w:hAnsi="Arial" w:cs="Arial"/>
                <w:spacing w:val="-3"/>
              </w:rPr>
            </w:pPr>
            <w:r w:rsidRPr="00BF286C">
              <w:rPr>
                <w:rFonts w:ascii="Arial" w:hAnsi="Arial" w:cs="Arial"/>
                <w:spacing w:val="-3"/>
              </w:rPr>
              <w:t>The post</w:t>
            </w:r>
            <w:r>
              <w:rPr>
                <w:rFonts w:ascii="Arial" w:hAnsi="Arial" w:cs="Arial"/>
                <w:spacing w:val="-3"/>
              </w:rPr>
              <w:t xml:space="preserve"> holder</w:t>
            </w:r>
            <w:r w:rsidRPr="00BF286C">
              <w:rPr>
                <w:rFonts w:ascii="Arial" w:hAnsi="Arial" w:cs="Arial"/>
                <w:spacing w:val="-3"/>
              </w:rPr>
              <w:t xml:space="preserve"> will lead the delivery of 3-5 </w:t>
            </w:r>
            <w:r>
              <w:rPr>
                <w:rFonts w:ascii="Arial" w:hAnsi="Arial" w:cs="Arial"/>
                <w:spacing w:val="-3"/>
              </w:rPr>
              <w:t xml:space="preserve">evidence-based </w:t>
            </w:r>
            <w:r w:rsidRPr="00BF286C">
              <w:rPr>
                <w:rFonts w:ascii="Arial" w:hAnsi="Arial" w:cs="Arial"/>
                <w:spacing w:val="-3"/>
              </w:rPr>
              <w:t xml:space="preserve">family </w:t>
            </w:r>
            <w:proofErr w:type="spellStart"/>
            <w:r w:rsidRPr="00BF286C">
              <w:rPr>
                <w:rFonts w:ascii="Arial" w:hAnsi="Arial" w:cs="Arial"/>
                <w:spacing w:val="-3"/>
              </w:rPr>
              <w:t>programmes</w:t>
            </w:r>
            <w:proofErr w:type="spellEnd"/>
            <w:r>
              <w:rPr>
                <w:rFonts w:ascii="Arial" w:hAnsi="Arial" w:cs="Arial"/>
                <w:spacing w:val="-3"/>
              </w:rPr>
              <w:t xml:space="preserve"> each year</w:t>
            </w:r>
            <w:r w:rsidRPr="00BF286C">
              <w:rPr>
                <w:rFonts w:ascii="Arial" w:hAnsi="Arial" w:cs="Arial"/>
                <w:spacing w:val="-3"/>
              </w:rPr>
              <w:t xml:space="preserve">; </w:t>
            </w:r>
            <w:r w:rsidRPr="00BF286C">
              <w:rPr>
                <w:rFonts w:ascii="Arial" w:hAnsi="Arial" w:cs="Arial"/>
              </w:rPr>
              <w:t>Long</w:t>
            </w:r>
            <w:r>
              <w:rPr>
                <w:rFonts w:ascii="Arial" w:hAnsi="Arial" w:cs="Arial"/>
              </w:rPr>
              <w:t>-</w:t>
            </w:r>
            <w:r w:rsidRPr="00BF286C">
              <w:rPr>
                <w:rFonts w:ascii="Arial" w:hAnsi="Arial" w:cs="Arial"/>
              </w:rPr>
              <w:t xml:space="preserve"> term parenting </w:t>
            </w:r>
            <w:proofErr w:type="spellStart"/>
            <w:r w:rsidRPr="00BF286C">
              <w:rPr>
                <w:rFonts w:ascii="Arial" w:hAnsi="Arial" w:cs="Arial"/>
              </w:rPr>
              <w:t>programmes</w:t>
            </w:r>
            <w:proofErr w:type="spellEnd"/>
            <w:r w:rsidRPr="00BF286C">
              <w:rPr>
                <w:rFonts w:ascii="Arial" w:hAnsi="Arial" w:cs="Arial"/>
              </w:rPr>
              <w:t xml:space="preserve"> and workshops will vary in length from 8 – 12 weeks.  </w:t>
            </w:r>
          </w:p>
          <w:p w:rsidR="00F63115" w:rsidRDefault="00F63115" w:rsidP="00F63115">
            <w:pPr>
              <w:numPr>
                <w:ilvl w:val="0"/>
                <w:numId w:val="26"/>
              </w:numPr>
              <w:jc w:val="both"/>
              <w:rPr>
                <w:rFonts w:ascii="Arial" w:hAnsi="Arial" w:cs="Arial"/>
                <w:spacing w:val="-3"/>
              </w:rPr>
            </w:pPr>
            <w:r w:rsidRPr="00004826">
              <w:rPr>
                <w:rFonts w:ascii="Arial" w:hAnsi="Arial" w:cs="Arial"/>
                <w:spacing w:val="-3"/>
              </w:rPr>
              <w:t xml:space="preserve">The development and facilitation of 10-20 high quality </w:t>
            </w:r>
            <w:r>
              <w:rPr>
                <w:rFonts w:ascii="Arial" w:hAnsi="Arial" w:cs="Arial"/>
                <w:spacing w:val="-3"/>
              </w:rPr>
              <w:t>evidence-based</w:t>
            </w:r>
            <w:r w:rsidRPr="00004826">
              <w:rPr>
                <w:rFonts w:ascii="Arial" w:hAnsi="Arial" w:cs="Arial"/>
                <w:spacing w:val="-3"/>
              </w:rPr>
              <w:t xml:space="preserve"> workshops and </w:t>
            </w:r>
            <w:r>
              <w:rPr>
                <w:rFonts w:ascii="Arial" w:hAnsi="Arial" w:cs="Arial"/>
                <w:spacing w:val="-3"/>
              </w:rPr>
              <w:t xml:space="preserve">research-based </w:t>
            </w:r>
            <w:r w:rsidRPr="00004826">
              <w:rPr>
                <w:rFonts w:ascii="Arial" w:hAnsi="Arial" w:cs="Arial"/>
                <w:spacing w:val="-3"/>
              </w:rPr>
              <w:t xml:space="preserve">presentations will be the responsibility of the post holder under the guidance of the </w:t>
            </w:r>
            <w:r>
              <w:rPr>
                <w:rFonts w:ascii="Arial" w:hAnsi="Arial" w:cs="Arial"/>
                <w:spacing w:val="-3"/>
              </w:rPr>
              <w:t xml:space="preserve">Clinical </w:t>
            </w:r>
            <w:r w:rsidRPr="00004826">
              <w:rPr>
                <w:rFonts w:ascii="Arial" w:hAnsi="Arial" w:cs="Arial"/>
                <w:spacing w:val="-3"/>
              </w:rPr>
              <w:t xml:space="preserve">Supervisor and </w:t>
            </w:r>
            <w:proofErr w:type="spellStart"/>
            <w:r w:rsidRPr="00004826">
              <w:rPr>
                <w:rFonts w:ascii="Arial" w:hAnsi="Arial" w:cs="Arial"/>
                <w:spacing w:val="-3"/>
              </w:rPr>
              <w:t>Programme</w:t>
            </w:r>
            <w:proofErr w:type="spellEnd"/>
            <w:r w:rsidRPr="00004826">
              <w:rPr>
                <w:rFonts w:ascii="Arial" w:hAnsi="Arial" w:cs="Arial"/>
                <w:spacing w:val="-3"/>
              </w:rPr>
              <w:t xml:space="preserve"> Coordinator. </w:t>
            </w:r>
          </w:p>
          <w:p w:rsidR="00F63115" w:rsidRPr="00004826" w:rsidRDefault="00F63115" w:rsidP="00F63115">
            <w:pPr>
              <w:numPr>
                <w:ilvl w:val="0"/>
                <w:numId w:val="26"/>
              </w:numPr>
              <w:jc w:val="both"/>
              <w:rPr>
                <w:rFonts w:ascii="Arial" w:hAnsi="Arial" w:cs="Arial"/>
                <w:spacing w:val="-3"/>
              </w:rPr>
            </w:pPr>
            <w:r w:rsidRPr="00004826">
              <w:rPr>
                <w:rFonts w:ascii="Arial" w:hAnsi="Arial" w:cs="Arial"/>
                <w:spacing w:val="-3"/>
              </w:rPr>
              <w:t xml:space="preserve">Presentations and trainings will be delivered </w:t>
            </w:r>
            <w:r>
              <w:rPr>
                <w:rFonts w:ascii="Arial" w:hAnsi="Arial" w:cs="Arial"/>
                <w:spacing w:val="-3"/>
              </w:rPr>
              <w:t xml:space="preserve">across different districts of Grand Cayman as well as in Cayman </w:t>
            </w:r>
            <w:proofErr w:type="spellStart"/>
            <w:r>
              <w:rPr>
                <w:rFonts w:ascii="Arial" w:hAnsi="Arial" w:cs="Arial"/>
                <w:spacing w:val="-3"/>
              </w:rPr>
              <w:t>Brac</w:t>
            </w:r>
            <w:proofErr w:type="spellEnd"/>
            <w:r w:rsidRPr="00004826">
              <w:rPr>
                <w:rFonts w:ascii="Arial" w:hAnsi="Arial" w:cs="Arial"/>
                <w:spacing w:val="-3"/>
              </w:rPr>
              <w:t xml:space="preserve"> to contribute to the prevention of larger systemic problems such as child abuse and neglect, domestic violence, crime, drug abuse in an effort to focus on early intervention and prevention of these issues. </w:t>
            </w:r>
          </w:p>
          <w:p w:rsidR="00F63115" w:rsidRPr="00BF286C" w:rsidRDefault="00F63115" w:rsidP="00F63115">
            <w:pPr>
              <w:numPr>
                <w:ilvl w:val="0"/>
                <w:numId w:val="26"/>
              </w:numPr>
              <w:tabs>
                <w:tab w:val="left" w:pos="-720"/>
              </w:tabs>
              <w:suppressAutoHyphens/>
              <w:jc w:val="both"/>
              <w:rPr>
                <w:rFonts w:ascii="Arial" w:hAnsi="Arial" w:cs="Arial"/>
                <w:spacing w:val="-3"/>
              </w:rPr>
            </w:pPr>
            <w:r w:rsidRPr="00BF286C">
              <w:rPr>
                <w:rFonts w:ascii="Arial" w:hAnsi="Arial" w:cs="Arial"/>
                <w:spacing w:val="-3"/>
              </w:rPr>
              <w:t xml:space="preserve">The </w:t>
            </w:r>
            <w:r>
              <w:rPr>
                <w:rFonts w:ascii="Arial" w:hAnsi="Arial" w:cs="Arial"/>
                <w:spacing w:val="-3"/>
              </w:rPr>
              <w:t>p</w:t>
            </w:r>
            <w:r w:rsidRPr="00BF286C">
              <w:rPr>
                <w:rFonts w:ascii="Arial" w:hAnsi="Arial" w:cs="Arial"/>
                <w:spacing w:val="-3"/>
              </w:rPr>
              <w:t xml:space="preserve">ost holder will spearhead the development and delivery of 5-7 public awareness campaigns that address social issues affecting families and individuals in the Cayman Islands; these include Gender based violence and discrimination, Teen Pregnancy, Bullying, Mental Health and Addiction. Additionally, the post holder </w:t>
            </w:r>
            <w:proofErr w:type="gramStart"/>
            <w:r w:rsidRPr="00BF286C">
              <w:rPr>
                <w:rFonts w:ascii="Arial" w:hAnsi="Arial" w:cs="Arial"/>
                <w:spacing w:val="-3"/>
              </w:rPr>
              <w:t>will  participate</w:t>
            </w:r>
            <w:proofErr w:type="gramEnd"/>
            <w:r w:rsidRPr="00BF286C">
              <w:rPr>
                <w:rFonts w:ascii="Arial" w:hAnsi="Arial" w:cs="Arial"/>
                <w:spacing w:val="-3"/>
              </w:rPr>
              <w:t xml:space="preserve"> in various media appearances throughout the year as well as formal engagements with FRC stakeholders.</w:t>
            </w:r>
          </w:p>
          <w:p w:rsidR="00284F41" w:rsidRPr="008E4E79" w:rsidRDefault="00284F41" w:rsidP="00284F41">
            <w:pPr>
              <w:numPr>
                <w:ilvl w:val="0"/>
                <w:numId w:val="16"/>
              </w:numPr>
              <w:spacing w:before="60"/>
              <w:jc w:val="both"/>
              <w:rPr>
                <w:rFonts w:ascii="Arial" w:hAnsi="Arial" w:cs="Arial"/>
              </w:rPr>
            </w:pPr>
            <w:r w:rsidRPr="008E4E79">
              <w:rPr>
                <w:rFonts w:ascii="Arial" w:hAnsi="Arial" w:cs="Arial"/>
              </w:rPr>
              <w:t>families experiencing mild to chronic dysfunction due to challenges related to parenting, child development, family violence, at- risk youth or youth violence, individual growth and personal development.</w:t>
            </w:r>
          </w:p>
          <w:p w:rsidR="00284F41" w:rsidRPr="00616DC3" w:rsidRDefault="00284F41" w:rsidP="00284F41">
            <w:pPr>
              <w:numPr>
                <w:ilvl w:val="0"/>
                <w:numId w:val="16"/>
              </w:numPr>
              <w:spacing w:before="60"/>
              <w:jc w:val="both"/>
              <w:rPr>
                <w:rFonts w:ascii="Arial" w:hAnsi="Arial" w:cs="Arial"/>
              </w:rPr>
            </w:pPr>
            <w:r w:rsidRPr="00616DC3">
              <w:rPr>
                <w:rFonts w:ascii="Arial" w:hAnsi="Arial" w:cs="Arial"/>
              </w:rPr>
              <w:t>The post holder</w:t>
            </w:r>
            <w:r>
              <w:rPr>
                <w:rFonts w:ascii="Arial" w:hAnsi="Arial" w:cs="Arial"/>
              </w:rPr>
              <w:t xml:space="preserve"> </w:t>
            </w:r>
            <w:r w:rsidRPr="00616DC3">
              <w:rPr>
                <w:rFonts w:ascii="Arial" w:hAnsi="Arial" w:cs="Arial"/>
                <w:spacing w:val="-3"/>
              </w:rPr>
              <w:t>will</w:t>
            </w:r>
            <w:r>
              <w:rPr>
                <w:rFonts w:ascii="Arial" w:hAnsi="Arial" w:cs="Arial"/>
                <w:spacing w:val="-3"/>
              </w:rPr>
              <w:t xml:space="preserve"> assist </w:t>
            </w:r>
            <w:r>
              <w:rPr>
                <w:rFonts w:ascii="Arial" w:hAnsi="Arial" w:cs="Arial"/>
              </w:rPr>
              <w:t>the Parenting Practit</w:t>
            </w:r>
            <w:r w:rsidR="00864464">
              <w:rPr>
                <w:rFonts w:ascii="Arial" w:hAnsi="Arial" w:cs="Arial"/>
              </w:rPr>
              <w:t xml:space="preserve">ioner </w:t>
            </w:r>
            <w:r>
              <w:rPr>
                <w:rFonts w:ascii="Arial" w:hAnsi="Arial" w:cs="Arial"/>
              </w:rPr>
              <w:t>I</w:t>
            </w:r>
            <w:r w:rsidRPr="00616DC3">
              <w:rPr>
                <w:rFonts w:ascii="Arial" w:hAnsi="Arial" w:cs="Arial"/>
              </w:rPr>
              <w:t xml:space="preserve"> </w:t>
            </w:r>
            <w:r>
              <w:rPr>
                <w:rFonts w:ascii="Arial" w:hAnsi="Arial" w:cs="Arial"/>
                <w:spacing w:val="-3"/>
              </w:rPr>
              <w:t>in the delivery of 3-5 evidence-based</w:t>
            </w:r>
            <w:r w:rsidRPr="00616DC3">
              <w:rPr>
                <w:rFonts w:ascii="Arial" w:hAnsi="Arial" w:cs="Arial"/>
                <w:spacing w:val="-3"/>
              </w:rPr>
              <w:t xml:space="preserve"> family </w:t>
            </w:r>
            <w:proofErr w:type="spellStart"/>
            <w:r w:rsidRPr="00616DC3">
              <w:rPr>
                <w:rFonts w:ascii="Arial" w:hAnsi="Arial" w:cs="Arial"/>
                <w:spacing w:val="-3"/>
              </w:rPr>
              <w:t>programmes</w:t>
            </w:r>
            <w:proofErr w:type="spellEnd"/>
            <w:r w:rsidRPr="00616DC3">
              <w:rPr>
                <w:rFonts w:ascii="Arial" w:hAnsi="Arial" w:cs="Arial"/>
                <w:spacing w:val="-3"/>
              </w:rPr>
              <w:t xml:space="preserve"> each year; </w:t>
            </w:r>
            <w:r w:rsidRPr="00616DC3">
              <w:rPr>
                <w:rFonts w:ascii="Arial" w:hAnsi="Arial" w:cs="Arial"/>
              </w:rPr>
              <w:t xml:space="preserve">Long term parenting </w:t>
            </w:r>
            <w:proofErr w:type="spellStart"/>
            <w:r w:rsidRPr="00616DC3">
              <w:rPr>
                <w:rFonts w:ascii="Arial" w:hAnsi="Arial" w:cs="Arial"/>
              </w:rPr>
              <w:t>programmes</w:t>
            </w:r>
            <w:proofErr w:type="spellEnd"/>
            <w:r w:rsidRPr="00616DC3">
              <w:rPr>
                <w:rFonts w:ascii="Arial" w:hAnsi="Arial" w:cs="Arial"/>
              </w:rPr>
              <w:t xml:space="preserve"> and workshops will vary in length from 8 – 12 weeks.  </w:t>
            </w:r>
          </w:p>
          <w:p w:rsidR="00284F41" w:rsidRPr="008E4E79" w:rsidRDefault="00284F41" w:rsidP="00284F41">
            <w:pPr>
              <w:numPr>
                <w:ilvl w:val="0"/>
                <w:numId w:val="16"/>
              </w:numPr>
              <w:spacing w:before="60"/>
              <w:jc w:val="both"/>
              <w:rPr>
                <w:rFonts w:ascii="Arial" w:hAnsi="Arial" w:cs="Arial"/>
              </w:rPr>
            </w:pPr>
            <w:r>
              <w:rPr>
                <w:rFonts w:ascii="Arial" w:hAnsi="Arial" w:cs="Arial"/>
                <w:spacing w:val="-3"/>
              </w:rPr>
              <w:t xml:space="preserve">The post holder in collaboration with the Parenting Practitioner I will be responsible for the </w:t>
            </w:r>
            <w:r w:rsidRPr="00004826">
              <w:rPr>
                <w:rFonts w:ascii="Arial" w:hAnsi="Arial" w:cs="Arial"/>
                <w:spacing w:val="-3"/>
              </w:rPr>
              <w:t xml:space="preserve">facilitation of 10-20 high quality family </w:t>
            </w:r>
            <w:r>
              <w:rPr>
                <w:rFonts w:ascii="Arial" w:hAnsi="Arial" w:cs="Arial"/>
                <w:spacing w:val="-3"/>
              </w:rPr>
              <w:t>presentations.</w:t>
            </w:r>
            <w:r w:rsidRPr="00004826">
              <w:rPr>
                <w:rFonts w:ascii="Arial" w:hAnsi="Arial" w:cs="Arial"/>
                <w:spacing w:val="-3"/>
              </w:rPr>
              <w:t xml:space="preserve"> </w:t>
            </w:r>
          </w:p>
          <w:p w:rsidR="00D778EE" w:rsidRPr="00D778EE" w:rsidRDefault="00284F41" w:rsidP="00D778EE">
            <w:pPr>
              <w:numPr>
                <w:ilvl w:val="0"/>
                <w:numId w:val="16"/>
              </w:numPr>
              <w:spacing w:before="60"/>
              <w:jc w:val="both"/>
              <w:rPr>
                <w:rFonts w:ascii="Arial" w:hAnsi="Arial" w:cs="Arial"/>
              </w:rPr>
            </w:pPr>
            <w:r w:rsidRPr="00D778EE">
              <w:rPr>
                <w:rFonts w:ascii="Arial" w:hAnsi="Arial" w:cs="Arial"/>
              </w:rPr>
              <w:t xml:space="preserve">The post holder will provide support to the Parenting </w:t>
            </w:r>
            <w:proofErr w:type="gramStart"/>
            <w:r w:rsidRPr="00D778EE">
              <w:rPr>
                <w:rFonts w:ascii="Arial" w:hAnsi="Arial" w:cs="Arial"/>
              </w:rPr>
              <w:t>Practitioner  I</w:t>
            </w:r>
            <w:proofErr w:type="gramEnd"/>
            <w:r w:rsidRPr="00D778EE">
              <w:rPr>
                <w:rFonts w:ascii="Arial" w:hAnsi="Arial" w:cs="Arial"/>
              </w:rPr>
              <w:t xml:space="preserve"> in the delivery of 5-7 public awareness campaigns </w:t>
            </w:r>
            <w:r w:rsidRPr="00D778EE">
              <w:rPr>
                <w:rFonts w:ascii="Arial" w:hAnsi="Arial" w:cs="Arial"/>
                <w:spacing w:val="-3"/>
              </w:rPr>
              <w:t>that address social issues affecting families and individuals in the Cayman Islands; these include Gender based violence and discrimination, Teen Pregnancy, Bullying, Mental Health and Addiction.</w:t>
            </w:r>
          </w:p>
          <w:p w:rsidR="00D778EE" w:rsidRPr="00D778EE" w:rsidRDefault="00D778EE" w:rsidP="00D778EE">
            <w:pPr>
              <w:spacing w:before="60"/>
              <w:ind w:left="720"/>
              <w:jc w:val="both"/>
              <w:rPr>
                <w:rFonts w:ascii="Arial" w:hAnsi="Arial" w:cs="Arial"/>
              </w:rPr>
            </w:pPr>
          </w:p>
          <w:p w:rsidR="00284F41" w:rsidRPr="00CB6AF6" w:rsidRDefault="00284F41" w:rsidP="000D6810">
            <w:pPr>
              <w:spacing w:before="60"/>
              <w:jc w:val="both"/>
              <w:rPr>
                <w:rFonts w:ascii="Arial" w:hAnsi="Arial" w:cs="Arial"/>
              </w:rPr>
            </w:pPr>
          </w:p>
        </w:tc>
      </w:tr>
      <w:tr w:rsidR="00284F41" w:rsidRPr="00BD5714" w:rsidTr="00B80F14">
        <w:trPr>
          <w:gridBefore w:val="1"/>
          <w:wBefore w:w="108" w:type="dxa"/>
        </w:trPr>
        <w:tc>
          <w:tcPr>
            <w:tcW w:w="9576" w:type="dxa"/>
            <w:gridSpan w:val="3"/>
            <w:tcBorders>
              <w:bottom w:val="single" w:sz="4" w:space="0" w:color="auto"/>
            </w:tcBorders>
            <w:shd w:val="clear" w:color="auto" w:fill="auto"/>
          </w:tcPr>
          <w:p w:rsidR="00284F41" w:rsidRPr="00BD5714" w:rsidRDefault="00284F41" w:rsidP="000D6810">
            <w:pPr>
              <w:rPr>
                <w:rFonts w:ascii="Arial" w:hAnsi="Arial" w:cs="Arial"/>
              </w:rPr>
            </w:pPr>
          </w:p>
        </w:tc>
      </w:tr>
      <w:tr w:rsidR="00284F41" w:rsidRPr="00BD5714" w:rsidTr="00B80F14">
        <w:trPr>
          <w:gridBefore w:val="1"/>
          <w:wBefore w:w="108" w:type="dxa"/>
          <w:trHeight w:val="440"/>
        </w:trPr>
        <w:tc>
          <w:tcPr>
            <w:tcW w:w="7275" w:type="dxa"/>
            <w:tcBorders>
              <w:top w:val="single" w:sz="4" w:space="0" w:color="auto"/>
              <w:right w:val="single" w:sz="4" w:space="0" w:color="auto"/>
            </w:tcBorders>
            <w:shd w:val="clear" w:color="auto" w:fill="auto"/>
          </w:tcPr>
          <w:p w:rsidR="00284F41" w:rsidRPr="00C06149" w:rsidRDefault="00284F41" w:rsidP="00F63115">
            <w:pPr>
              <w:pStyle w:val="ListParagraph"/>
              <w:numPr>
                <w:ilvl w:val="0"/>
                <w:numId w:val="25"/>
              </w:numPr>
              <w:spacing w:before="120"/>
              <w:jc w:val="both"/>
              <w:rPr>
                <w:rFonts w:ascii="Arial" w:hAnsi="Arial" w:cs="Arial"/>
                <w:b/>
              </w:rPr>
            </w:pPr>
            <w:r w:rsidRPr="00C06149">
              <w:rPr>
                <w:rFonts w:ascii="Arial" w:hAnsi="Arial" w:cs="Arial"/>
                <w:b/>
              </w:rPr>
              <w:t>PRINCIPAL ACCOUNTABILITIES</w:t>
            </w:r>
          </w:p>
        </w:tc>
        <w:tc>
          <w:tcPr>
            <w:tcW w:w="2301" w:type="dxa"/>
            <w:gridSpan w:val="2"/>
            <w:tcBorders>
              <w:top w:val="single" w:sz="4" w:space="0" w:color="auto"/>
              <w:left w:val="single" w:sz="4" w:space="0" w:color="auto"/>
            </w:tcBorders>
            <w:shd w:val="clear" w:color="auto" w:fill="auto"/>
          </w:tcPr>
          <w:p w:rsidR="00284F41" w:rsidRPr="00BD5714" w:rsidRDefault="00284F41" w:rsidP="000D6810">
            <w:pPr>
              <w:jc w:val="both"/>
              <w:rPr>
                <w:rFonts w:ascii="Arial" w:hAnsi="Arial" w:cs="Arial"/>
              </w:rPr>
            </w:pPr>
            <w:r w:rsidRPr="00BD5714">
              <w:rPr>
                <w:rFonts w:ascii="Arial" w:hAnsi="Arial" w:cs="Arial"/>
              </w:rPr>
              <w:t>% Time</w:t>
            </w:r>
          </w:p>
        </w:tc>
      </w:tr>
      <w:tr w:rsidR="00284F41" w:rsidRPr="00BD5714" w:rsidTr="00B80F14">
        <w:trPr>
          <w:gridBefore w:val="1"/>
          <w:wBefore w:w="108" w:type="dxa"/>
          <w:trHeight w:val="450"/>
        </w:trPr>
        <w:tc>
          <w:tcPr>
            <w:tcW w:w="7275" w:type="dxa"/>
            <w:tcBorders>
              <w:right w:val="single" w:sz="4" w:space="0" w:color="auto"/>
            </w:tcBorders>
            <w:shd w:val="clear" w:color="auto" w:fill="auto"/>
          </w:tcPr>
          <w:p w:rsidR="00284F41" w:rsidRDefault="00284F41" w:rsidP="000D6810">
            <w:pPr>
              <w:spacing w:before="120"/>
              <w:rPr>
                <w:rFonts w:ascii="Arial" w:hAnsi="Arial" w:cs="Arial"/>
                <w:b/>
              </w:rPr>
            </w:pPr>
            <w:r>
              <w:rPr>
                <w:rFonts w:ascii="Arial" w:hAnsi="Arial" w:cs="Arial"/>
                <w:b/>
              </w:rPr>
              <w:lastRenderedPageBreak/>
              <w:t>Administration</w:t>
            </w:r>
          </w:p>
          <w:p w:rsidR="00F63115" w:rsidRPr="007F025B" w:rsidRDefault="00F63115" w:rsidP="000D6810">
            <w:pPr>
              <w:spacing w:before="120"/>
              <w:rPr>
                <w:rFonts w:ascii="Arial" w:hAnsi="Arial" w:cs="Arial"/>
                <w:b/>
              </w:rPr>
            </w:pPr>
          </w:p>
          <w:p w:rsidR="00F63115" w:rsidRPr="00F63115" w:rsidRDefault="00F63115" w:rsidP="00F63115">
            <w:pPr>
              <w:numPr>
                <w:ilvl w:val="0"/>
                <w:numId w:val="18"/>
              </w:numPr>
              <w:overflowPunct w:val="0"/>
              <w:autoSpaceDE w:val="0"/>
              <w:autoSpaceDN w:val="0"/>
              <w:adjustRightInd w:val="0"/>
              <w:jc w:val="both"/>
              <w:textAlignment w:val="baseline"/>
              <w:rPr>
                <w:rFonts w:ascii="Arial" w:hAnsi="Arial" w:cs="Arial"/>
                <w:b/>
                <w:lang w:val="en-GB"/>
              </w:rPr>
            </w:pPr>
            <w:r w:rsidRPr="00F63115">
              <w:rPr>
                <w:rFonts w:ascii="Arial" w:hAnsi="Arial" w:cs="Arial"/>
                <w:lang w:val="en-GB"/>
              </w:rPr>
              <w:t xml:space="preserve">In the absence of Programme Coordinator and Clinical Supervisor, the post holder provides guidance and oversight to Parenting </w:t>
            </w:r>
            <w:proofErr w:type="gramStart"/>
            <w:r w:rsidRPr="00F63115">
              <w:rPr>
                <w:rFonts w:ascii="Arial" w:hAnsi="Arial" w:cs="Arial"/>
                <w:lang w:val="en-GB"/>
              </w:rPr>
              <w:t>Practitioner  II</w:t>
            </w:r>
            <w:proofErr w:type="gramEnd"/>
            <w:r w:rsidRPr="00F63115">
              <w:rPr>
                <w:rFonts w:ascii="Arial" w:hAnsi="Arial" w:cs="Arial"/>
                <w:lang w:val="en-GB"/>
              </w:rPr>
              <w:t xml:space="preserve"> in the delivery of family programmes and individual parenting services. </w:t>
            </w:r>
          </w:p>
          <w:p w:rsidR="00F63115" w:rsidRPr="00F63115" w:rsidRDefault="00F63115" w:rsidP="00F63115">
            <w:pPr>
              <w:numPr>
                <w:ilvl w:val="0"/>
                <w:numId w:val="18"/>
              </w:numPr>
              <w:overflowPunct w:val="0"/>
              <w:autoSpaceDE w:val="0"/>
              <w:autoSpaceDN w:val="0"/>
              <w:adjustRightInd w:val="0"/>
              <w:jc w:val="both"/>
              <w:textAlignment w:val="baseline"/>
              <w:rPr>
                <w:rFonts w:ascii="Arial" w:hAnsi="Arial" w:cs="Arial"/>
                <w:b/>
                <w:lang w:val="en-GB"/>
              </w:rPr>
            </w:pPr>
            <w:r w:rsidRPr="00F63115">
              <w:rPr>
                <w:rFonts w:ascii="Arial" w:hAnsi="Arial" w:cs="Arial"/>
                <w:lang w:val="en-GB"/>
              </w:rPr>
              <w:t>Works with FRC team members to revise, update and maintain resources appropriate for training purposes.</w:t>
            </w:r>
          </w:p>
          <w:p w:rsidR="00F63115" w:rsidRPr="00F63115" w:rsidRDefault="00F63115" w:rsidP="00F63115">
            <w:pPr>
              <w:numPr>
                <w:ilvl w:val="0"/>
                <w:numId w:val="18"/>
              </w:numPr>
              <w:overflowPunct w:val="0"/>
              <w:autoSpaceDE w:val="0"/>
              <w:autoSpaceDN w:val="0"/>
              <w:adjustRightInd w:val="0"/>
              <w:jc w:val="both"/>
              <w:textAlignment w:val="baseline"/>
              <w:rPr>
                <w:rFonts w:ascii="Arial" w:hAnsi="Arial" w:cs="Arial"/>
                <w:lang w:val="en-GB"/>
              </w:rPr>
            </w:pPr>
            <w:r w:rsidRPr="00F63115">
              <w:rPr>
                <w:rFonts w:ascii="Arial" w:hAnsi="Arial" w:cs="Arial"/>
                <w:bCs/>
                <w:lang w:val="en-GB"/>
              </w:rPr>
              <w:t>Works with Programme Coordinator to develop and complete required reports (client and programming related reports).</w:t>
            </w:r>
          </w:p>
          <w:p w:rsidR="00F63115" w:rsidRPr="00F63115" w:rsidRDefault="00F63115" w:rsidP="00F63115">
            <w:pPr>
              <w:numPr>
                <w:ilvl w:val="0"/>
                <w:numId w:val="18"/>
              </w:numPr>
              <w:overflowPunct w:val="0"/>
              <w:autoSpaceDE w:val="0"/>
              <w:autoSpaceDN w:val="0"/>
              <w:adjustRightInd w:val="0"/>
              <w:jc w:val="both"/>
              <w:textAlignment w:val="baseline"/>
              <w:rPr>
                <w:rFonts w:ascii="Arial" w:hAnsi="Arial" w:cs="Arial"/>
                <w:b/>
                <w:lang w:val="en-GB"/>
              </w:rPr>
            </w:pPr>
            <w:r w:rsidRPr="00F63115">
              <w:rPr>
                <w:rFonts w:ascii="Arial" w:hAnsi="Arial" w:cs="Arial"/>
                <w:lang w:val="en-GB"/>
              </w:rPr>
              <w:t>Represents the department and/or the agency by engaging in meetings with public and private stakeholders to enhance the services offered to families accessing the FRC.</w:t>
            </w:r>
          </w:p>
          <w:p w:rsidR="00F63115" w:rsidRDefault="00F63115" w:rsidP="00F63115">
            <w:pPr>
              <w:numPr>
                <w:ilvl w:val="0"/>
                <w:numId w:val="18"/>
              </w:numPr>
              <w:overflowPunct w:val="0"/>
              <w:autoSpaceDE w:val="0"/>
              <w:autoSpaceDN w:val="0"/>
              <w:adjustRightInd w:val="0"/>
              <w:jc w:val="both"/>
              <w:textAlignment w:val="baseline"/>
              <w:rPr>
                <w:rFonts w:ascii="Arial" w:hAnsi="Arial" w:cs="Arial"/>
                <w:bCs/>
                <w:lang w:val="en-GB"/>
              </w:rPr>
            </w:pPr>
            <w:r w:rsidRPr="00F63115">
              <w:rPr>
                <w:rFonts w:ascii="Arial" w:hAnsi="Arial" w:cs="Arial"/>
                <w:bCs/>
                <w:lang w:val="en-GB"/>
              </w:rPr>
              <w:t>Other related duties as assigned by Supervisor.</w:t>
            </w:r>
          </w:p>
          <w:p w:rsidR="00F63115" w:rsidRPr="00F63115" w:rsidRDefault="00F63115" w:rsidP="00F63115">
            <w:pPr>
              <w:overflowPunct w:val="0"/>
              <w:autoSpaceDE w:val="0"/>
              <w:autoSpaceDN w:val="0"/>
              <w:adjustRightInd w:val="0"/>
              <w:ind w:left="630"/>
              <w:jc w:val="both"/>
              <w:textAlignment w:val="baseline"/>
              <w:rPr>
                <w:rFonts w:ascii="Arial" w:hAnsi="Arial" w:cs="Arial"/>
                <w:bCs/>
                <w:lang w:val="en-GB"/>
              </w:rPr>
            </w:pPr>
          </w:p>
          <w:p w:rsidR="00F63115" w:rsidRPr="000F5717" w:rsidRDefault="00F63115" w:rsidP="00F63115">
            <w:pPr>
              <w:tabs>
                <w:tab w:val="left" w:pos="-720"/>
              </w:tabs>
              <w:suppressAutoHyphens/>
              <w:jc w:val="both"/>
              <w:rPr>
                <w:rFonts w:ascii="Arial" w:hAnsi="Arial" w:cs="Arial"/>
                <w:b/>
                <w:bCs/>
                <w:spacing w:val="-3"/>
              </w:rPr>
            </w:pPr>
            <w:r w:rsidRPr="000F5717">
              <w:rPr>
                <w:rFonts w:ascii="Arial" w:hAnsi="Arial" w:cs="Arial"/>
                <w:b/>
                <w:bCs/>
                <w:spacing w:val="-3"/>
              </w:rPr>
              <w:t>Assessment</w:t>
            </w:r>
            <w:r>
              <w:rPr>
                <w:rFonts w:ascii="Arial" w:hAnsi="Arial" w:cs="Arial"/>
                <w:b/>
                <w:bCs/>
                <w:spacing w:val="-3"/>
              </w:rPr>
              <w:t>,</w:t>
            </w:r>
            <w:r w:rsidRPr="000F5717">
              <w:rPr>
                <w:rFonts w:ascii="Arial" w:hAnsi="Arial" w:cs="Arial"/>
                <w:b/>
                <w:bCs/>
                <w:spacing w:val="-3"/>
              </w:rPr>
              <w:t xml:space="preserve"> treatment </w:t>
            </w:r>
            <w:r>
              <w:rPr>
                <w:rFonts w:ascii="Arial" w:hAnsi="Arial" w:cs="Arial"/>
                <w:b/>
                <w:bCs/>
                <w:spacing w:val="-3"/>
              </w:rPr>
              <w:t xml:space="preserve">planning, and case </w:t>
            </w:r>
            <w:r w:rsidRPr="000F5717">
              <w:rPr>
                <w:rFonts w:ascii="Arial" w:hAnsi="Arial" w:cs="Arial"/>
                <w:b/>
                <w:bCs/>
                <w:spacing w:val="-3"/>
              </w:rPr>
              <w:t xml:space="preserve">management </w:t>
            </w:r>
          </w:p>
          <w:p w:rsidR="00F63115" w:rsidRPr="00D55065" w:rsidRDefault="00F63115" w:rsidP="00F63115">
            <w:pPr>
              <w:numPr>
                <w:ilvl w:val="0"/>
                <w:numId w:val="27"/>
              </w:numPr>
              <w:tabs>
                <w:tab w:val="left" w:pos="-720"/>
              </w:tabs>
              <w:suppressAutoHyphens/>
              <w:jc w:val="both"/>
              <w:rPr>
                <w:rFonts w:ascii="Arial" w:hAnsi="Arial" w:cs="Arial"/>
                <w:spacing w:val="-3"/>
              </w:rPr>
            </w:pPr>
            <w:r>
              <w:rPr>
                <w:rFonts w:ascii="Arial" w:hAnsi="Arial" w:cs="Arial"/>
                <w:spacing w:val="-3"/>
              </w:rPr>
              <w:t>Develops a trusting and empathic relationship with assigned parents to support them in developing positive parenting strategies and coping skills.</w:t>
            </w:r>
          </w:p>
          <w:p w:rsidR="00F63115" w:rsidRDefault="00F63115" w:rsidP="00F63115">
            <w:pPr>
              <w:numPr>
                <w:ilvl w:val="0"/>
                <w:numId w:val="27"/>
              </w:numPr>
              <w:tabs>
                <w:tab w:val="left" w:pos="-720"/>
              </w:tabs>
              <w:suppressAutoHyphens/>
              <w:jc w:val="both"/>
              <w:rPr>
                <w:rFonts w:ascii="Arial" w:hAnsi="Arial" w:cs="Arial"/>
                <w:spacing w:val="-3"/>
              </w:rPr>
            </w:pPr>
            <w:r w:rsidRPr="00DA6369">
              <w:rPr>
                <w:rFonts w:ascii="Arial" w:hAnsi="Arial" w:cs="Arial"/>
                <w:spacing w:val="-3"/>
              </w:rPr>
              <w:t xml:space="preserve">Actively leads the assessment and treatment planning process with clients, monitoring progress toward goals and modifying the treatment plan as indicated. </w:t>
            </w:r>
          </w:p>
          <w:p w:rsidR="00F63115" w:rsidRPr="00107971" w:rsidRDefault="00F63115" w:rsidP="00F63115">
            <w:pPr>
              <w:numPr>
                <w:ilvl w:val="0"/>
                <w:numId w:val="27"/>
              </w:numPr>
              <w:jc w:val="both"/>
              <w:rPr>
                <w:rFonts w:ascii="Arial" w:hAnsi="Arial" w:cs="Arial"/>
                <w:spacing w:val="-3"/>
              </w:rPr>
            </w:pPr>
            <w:r w:rsidRPr="00ED3CB8">
              <w:rPr>
                <w:rFonts w:ascii="Arial" w:hAnsi="Arial" w:cs="Arial"/>
                <w:spacing w:val="-3"/>
              </w:rPr>
              <w:t>Provides case management services including initiating and/or participating in case conferences and treatment reviews specific to complex and vulnerable families requiring an intensive level of intervention with the objective of preventing re-incidence of child abuse and neglect</w:t>
            </w:r>
            <w:r w:rsidRPr="00107971">
              <w:rPr>
                <w:rFonts w:ascii="Arial" w:hAnsi="Arial" w:cs="Arial"/>
                <w:spacing w:val="-3"/>
              </w:rPr>
              <w:t xml:space="preserve">. </w:t>
            </w:r>
          </w:p>
          <w:p w:rsidR="00F63115" w:rsidRDefault="00F63115" w:rsidP="00F63115">
            <w:pPr>
              <w:numPr>
                <w:ilvl w:val="0"/>
                <w:numId w:val="27"/>
              </w:numPr>
              <w:suppressAutoHyphens/>
              <w:jc w:val="both"/>
              <w:rPr>
                <w:rFonts w:ascii="Arial" w:hAnsi="Arial" w:cs="Arial"/>
                <w:spacing w:val="-3"/>
              </w:rPr>
            </w:pPr>
            <w:r w:rsidRPr="00DA6369">
              <w:rPr>
                <w:rFonts w:ascii="Arial" w:hAnsi="Arial" w:cs="Arial"/>
              </w:rPr>
              <w:t xml:space="preserve">Maintains agency </w:t>
            </w:r>
            <w:r>
              <w:rPr>
                <w:rFonts w:ascii="Arial" w:hAnsi="Arial" w:cs="Arial"/>
              </w:rPr>
              <w:t xml:space="preserve">documentation and </w:t>
            </w:r>
            <w:r w:rsidRPr="00DA6369">
              <w:rPr>
                <w:rFonts w:ascii="Arial" w:hAnsi="Arial" w:cs="Arial"/>
              </w:rPr>
              <w:t>records as required</w:t>
            </w:r>
            <w:r>
              <w:rPr>
                <w:rFonts w:ascii="Arial" w:hAnsi="Arial" w:cs="Arial"/>
              </w:rPr>
              <w:t xml:space="preserve"> and in keeping with established standards</w:t>
            </w:r>
            <w:r w:rsidRPr="00DA6369">
              <w:rPr>
                <w:rFonts w:ascii="Arial" w:hAnsi="Arial" w:cs="Arial"/>
              </w:rPr>
              <w:t>. This may include clinical assessments, intervention plans, pre/post measures, progress notes, internal and external reports, as required by agency standards</w:t>
            </w:r>
            <w:r w:rsidRPr="00DA6369">
              <w:rPr>
                <w:rFonts w:ascii="Arial" w:hAnsi="Arial" w:cs="Arial"/>
                <w:spacing w:val="-3"/>
              </w:rPr>
              <w:t>.</w:t>
            </w:r>
          </w:p>
          <w:p w:rsidR="00F63115" w:rsidRDefault="00F63115" w:rsidP="00F63115">
            <w:pPr>
              <w:suppressAutoHyphens/>
              <w:ind w:left="1440"/>
              <w:jc w:val="both"/>
              <w:rPr>
                <w:rFonts w:ascii="Arial" w:hAnsi="Arial" w:cs="Arial"/>
                <w:spacing w:val="-3"/>
              </w:rPr>
            </w:pPr>
          </w:p>
          <w:p w:rsidR="00284F41" w:rsidRPr="00B72F35" w:rsidRDefault="00284F41" w:rsidP="000D6810">
            <w:pPr>
              <w:spacing w:before="60" w:after="100" w:afterAutospacing="1"/>
              <w:jc w:val="both"/>
              <w:rPr>
                <w:rFonts w:ascii="Arial" w:hAnsi="Arial" w:cs="Arial"/>
                <w:b/>
                <w:bCs/>
              </w:rPr>
            </w:pPr>
            <w:r>
              <w:rPr>
                <w:rFonts w:ascii="Arial" w:hAnsi="Arial" w:cs="Arial"/>
                <w:b/>
                <w:bCs/>
              </w:rPr>
              <w:t>C</w:t>
            </w:r>
            <w:r w:rsidRPr="0073028E">
              <w:rPr>
                <w:rFonts w:ascii="Arial" w:hAnsi="Arial" w:cs="Arial"/>
                <w:b/>
                <w:bCs/>
              </w:rPr>
              <w:t>linical Services</w:t>
            </w:r>
          </w:p>
          <w:p w:rsidR="00F63115" w:rsidRPr="00F63115" w:rsidRDefault="00F63115" w:rsidP="00F63115">
            <w:pPr>
              <w:pStyle w:val="ListParagraph"/>
              <w:numPr>
                <w:ilvl w:val="0"/>
                <w:numId w:val="19"/>
              </w:numPr>
              <w:rPr>
                <w:rFonts w:ascii="Arial" w:hAnsi="Arial" w:cs="Arial"/>
                <w:spacing w:val="-3"/>
                <w:lang w:val="en-GB"/>
              </w:rPr>
            </w:pPr>
            <w:r w:rsidRPr="00F63115">
              <w:rPr>
                <w:rFonts w:ascii="Arial" w:hAnsi="Arial" w:cs="Arial"/>
                <w:spacing w:val="-3"/>
                <w:lang w:val="en-GB"/>
              </w:rPr>
              <w:t>Provide individualised strength-based and evidence-based parenting services to vulnerable families referred by partner agencies who are considered to be at risk in order to ensure families and children who have been assessed are provided with intense and comprehensive family intervention to resolve identified concerns and to strengthen and support family functioning.</w:t>
            </w:r>
          </w:p>
          <w:p w:rsidR="00F63115" w:rsidRPr="00F63115" w:rsidRDefault="00F63115" w:rsidP="00F63115">
            <w:pPr>
              <w:pStyle w:val="ListParagraph"/>
              <w:numPr>
                <w:ilvl w:val="0"/>
                <w:numId w:val="19"/>
              </w:numPr>
              <w:rPr>
                <w:rFonts w:ascii="Arial" w:hAnsi="Arial" w:cs="Arial"/>
                <w:spacing w:val="-3"/>
                <w:lang w:val="en-GB"/>
              </w:rPr>
            </w:pPr>
            <w:r w:rsidRPr="00F63115">
              <w:rPr>
                <w:rFonts w:ascii="Arial" w:hAnsi="Arial" w:cs="Arial"/>
                <w:spacing w:val="-3"/>
                <w:lang w:val="en-GB"/>
              </w:rPr>
              <w:t xml:space="preserve">Delivers evidence-based family groups tailored to families with children who are experiencing serious behavioural problems at home, school or in the community; Groups focus </w:t>
            </w:r>
            <w:r w:rsidRPr="00F63115">
              <w:rPr>
                <w:rFonts w:ascii="Arial" w:hAnsi="Arial" w:cs="Arial"/>
                <w:spacing w:val="-3"/>
                <w:lang w:val="en-GB"/>
              </w:rPr>
              <w:lastRenderedPageBreak/>
              <w:t>on strengthening family relationships, enhancing parent’s knowledge on behaviour management strategies and enhancing children’s skills with the goal of preventing future anti-social behaviour and reducing the chances of conflict with family, peers and authority figures.</w:t>
            </w:r>
          </w:p>
          <w:p w:rsidR="00F63115" w:rsidRPr="00F63115" w:rsidRDefault="00F63115" w:rsidP="00F63115">
            <w:pPr>
              <w:pStyle w:val="ListParagraph"/>
              <w:numPr>
                <w:ilvl w:val="0"/>
                <w:numId w:val="19"/>
              </w:numPr>
              <w:rPr>
                <w:rFonts w:ascii="Arial" w:hAnsi="Arial" w:cs="Arial"/>
                <w:spacing w:val="-3"/>
                <w:lang w:val="en-GB"/>
              </w:rPr>
            </w:pPr>
            <w:r w:rsidRPr="00F63115">
              <w:rPr>
                <w:rFonts w:ascii="Arial" w:hAnsi="Arial" w:cs="Arial"/>
                <w:spacing w:val="-3"/>
                <w:lang w:val="en-GB"/>
              </w:rPr>
              <w:t xml:space="preserve">Effectively manages clients who present in crisis by utilizing crisis management skills or crisis counselling strategies and interventions to safely manage clients; </w:t>
            </w:r>
          </w:p>
          <w:p w:rsidR="00F63115" w:rsidRPr="00F63115" w:rsidRDefault="00F63115" w:rsidP="00F63115">
            <w:pPr>
              <w:pStyle w:val="ListParagraph"/>
              <w:numPr>
                <w:ilvl w:val="0"/>
                <w:numId w:val="19"/>
              </w:numPr>
              <w:rPr>
                <w:rFonts w:ascii="Arial" w:hAnsi="Arial" w:cs="Arial"/>
                <w:spacing w:val="-3"/>
                <w:lang w:val="en-GB"/>
              </w:rPr>
            </w:pPr>
            <w:r w:rsidRPr="00F63115">
              <w:rPr>
                <w:rFonts w:ascii="Arial" w:hAnsi="Arial" w:cs="Arial"/>
                <w:spacing w:val="-3"/>
                <w:lang w:val="en-GB"/>
              </w:rPr>
              <w:t xml:space="preserve"> Engages in assessment, management and implementation of safety plans to address clinical risks when identified. </w:t>
            </w:r>
          </w:p>
          <w:p w:rsidR="002D215C" w:rsidRDefault="002D215C" w:rsidP="000D6810">
            <w:pPr>
              <w:spacing w:before="60" w:after="100" w:afterAutospacing="1"/>
              <w:jc w:val="both"/>
              <w:rPr>
                <w:rFonts w:ascii="Arial" w:hAnsi="Arial" w:cs="Arial"/>
                <w:b/>
              </w:rPr>
            </w:pPr>
          </w:p>
          <w:p w:rsidR="00284F41" w:rsidRPr="00A966C0" w:rsidRDefault="00284F41" w:rsidP="000D6810">
            <w:pPr>
              <w:spacing w:before="60" w:after="100" w:afterAutospacing="1"/>
              <w:jc w:val="both"/>
              <w:rPr>
                <w:rFonts w:ascii="Arial" w:hAnsi="Arial" w:cs="Arial"/>
                <w:color w:val="000000"/>
              </w:rPr>
            </w:pPr>
            <w:proofErr w:type="spellStart"/>
            <w:r w:rsidRPr="00A966C0">
              <w:rPr>
                <w:rFonts w:ascii="Arial" w:hAnsi="Arial" w:cs="Arial"/>
                <w:b/>
              </w:rPr>
              <w:t>Programme</w:t>
            </w:r>
            <w:proofErr w:type="spellEnd"/>
            <w:r w:rsidRPr="00A966C0">
              <w:rPr>
                <w:rFonts w:ascii="Arial" w:hAnsi="Arial" w:cs="Arial"/>
                <w:b/>
              </w:rPr>
              <w:t xml:space="preserve"> </w:t>
            </w:r>
            <w:r>
              <w:rPr>
                <w:rFonts w:ascii="Arial" w:hAnsi="Arial" w:cs="Arial"/>
                <w:b/>
              </w:rPr>
              <w:t>De</w:t>
            </w:r>
            <w:r w:rsidR="00F63115">
              <w:rPr>
                <w:rFonts w:ascii="Arial" w:hAnsi="Arial" w:cs="Arial"/>
                <w:b/>
              </w:rPr>
              <w:t>velopment</w:t>
            </w:r>
          </w:p>
          <w:p w:rsidR="00F63115" w:rsidRPr="00F63115" w:rsidRDefault="00F63115" w:rsidP="00F63115">
            <w:pPr>
              <w:pStyle w:val="ListParagraph"/>
              <w:numPr>
                <w:ilvl w:val="0"/>
                <w:numId w:val="18"/>
              </w:numPr>
              <w:spacing w:before="60" w:after="100" w:afterAutospacing="1"/>
              <w:rPr>
                <w:rFonts w:ascii="Arial" w:hAnsi="Arial" w:cs="Arial"/>
                <w:bCs/>
                <w:lang w:val="en-GB"/>
              </w:rPr>
            </w:pPr>
            <w:r w:rsidRPr="00F63115">
              <w:rPr>
                <w:rFonts w:ascii="Arial" w:hAnsi="Arial" w:cs="Arial"/>
                <w:bCs/>
                <w:lang w:val="en-GB"/>
              </w:rPr>
              <w:t>In conjunction with the Programme Coordinator and Supervisor, the post holder is responsible for the development of parenting programmes and skill building workshops to address the needs of individuals and groups as identified through emerging social/cultural trends, and internal and external referrals from stakeholders.</w:t>
            </w:r>
          </w:p>
          <w:p w:rsidR="00F63115" w:rsidRPr="00F63115" w:rsidRDefault="00F63115" w:rsidP="00F63115">
            <w:pPr>
              <w:pStyle w:val="ListParagraph"/>
              <w:numPr>
                <w:ilvl w:val="0"/>
                <w:numId w:val="18"/>
              </w:numPr>
              <w:spacing w:before="60" w:after="100" w:afterAutospacing="1"/>
              <w:rPr>
                <w:rFonts w:ascii="Arial" w:hAnsi="Arial" w:cs="Arial"/>
                <w:bCs/>
                <w:lang w:val="en-GB"/>
              </w:rPr>
            </w:pPr>
            <w:r w:rsidRPr="00F63115">
              <w:rPr>
                <w:rFonts w:ascii="Arial" w:hAnsi="Arial" w:cs="Arial"/>
                <w:bCs/>
                <w:lang w:val="en-GB"/>
              </w:rPr>
              <w:t>Designs programmes which are directly aligned with the mission and vision of the organisation and informed by research and, evidence-based practices.</w:t>
            </w:r>
          </w:p>
          <w:p w:rsidR="00F63115" w:rsidRDefault="00F63115" w:rsidP="00F63115">
            <w:pPr>
              <w:pStyle w:val="ListParagraph"/>
              <w:numPr>
                <w:ilvl w:val="0"/>
                <w:numId w:val="18"/>
              </w:numPr>
              <w:spacing w:before="60" w:after="100" w:afterAutospacing="1"/>
              <w:rPr>
                <w:rFonts w:ascii="Arial" w:hAnsi="Arial" w:cs="Arial"/>
                <w:bCs/>
                <w:lang w:val="en-GB"/>
              </w:rPr>
            </w:pPr>
            <w:r w:rsidRPr="00F63115">
              <w:rPr>
                <w:rFonts w:ascii="Arial" w:hAnsi="Arial" w:cs="Arial"/>
                <w:bCs/>
                <w:lang w:val="en-GB"/>
              </w:rPr>
              <w:t xml:space="preserve">Works in collaboration with Programme Coordinator to develop and lead training programmes for external stakeholders that include government schools, youth-based organizations, faith-based organizations and other community agencies and groups with the goal of enhancing participants’ skills, knowledge and understanding in relation to issues such as family violence, behavioural intervention/ management programmes and other parenting focused training programmes. </w:t>
            </w:r>
          </w:p>
          <w:p w:rsidR="00F63115" w:rsidRDefault="00F63115" w:rsidP="002D215C">
            <w:pPr>
              <w:jc w:val="both"/>
              <w:rPr>
                <w:rFonts w:ascii="Arial" w:hAnsi="Arial" w:cs="Arial"/>
                <w:spacing w:val="-3"/>
              </w:rPr>
            </w:pPr>
            <w:proofErr w:type="spellStart"/>
            <w:r w:rsidRPr="00BF286C">
              <w:rPr>
                <w:rFonts w:ascii="Arial" w:hAnsi="Arial" w:cs="Arial"/>
                <w:b/>
                <w:bCs/>
                <w:spacing w:val="-3"/>
              </w:rPr>
              <w:t>Programme</w:t>
            </w:r>
            <w:proofErr w:type="spellEnd"/>
            <w:r w:rsidRPr="00BF286C">
              <w:rPr>
                <w:rFonts w:ascii="Arial" w:hAnsi="Arial" w:cs="Arial"/>
                <w:b/>
                <w:bCs/>
                <w:spacing w:val="-3"/>
              </w:rPr>
              <w:t xml:space="preserve"> Delivery</w:t>
            </w:r>
          </w:p>
          <w:p w:rsidR="00F63115" w:rsidRPr="00DA6369" w:rsidRDefault="00F63115" w:rsidP="00F63115">
            <w:pPr>
              <w:jc w:val="both"/>
              <w:rPr>
                <w:rFonts w:ascii="Arial" w:hAnsi="Arial" w:cs="Arial"/>
                <w:spacing w:val="-3"/>
              </w:rPr>
            </w:pPr>
          </w:p>
          <w:p w:rsidR="00F63115" w:rsidRPr="008C0D6B" w:rsidRDefault="00F63115" w:rsidP="00F63115">
            <w:pPr>
              <w:pStyle w:val="ListParagraph"/>
              <w:numPr>
                <w:ilvl w:val="0"/>
                <w:numId w:val="30"/>
              </w:numPr>
              <w:spacing w:before="60" w:after="100" w:afterAutospacing="1"/>
              <w:jc w:val="both"/>
              <w:rPr>
                <w:rFonts w:ascii="Arial" w:hAnsi="Arial" w:cs="Arial"/>
              </w:rPr>
            </w:pPr>
            <w:r>
              <w:rPr>
                <w:rFonts w:ascii="Arial" w:hAnsi="Arial" w:cs="Arial"/>
                <w:bCs/>
              </w:rPr>
              <w:t xml:space="preserve">Leads the planning and delivery of </w:t>
            </w:r>
            <w:r>
              <w:rPr>
                <w:rFonts w:ascii="Arial" w:hAnsi="Arial" w:cs="Arial"/>
                <w:color w:val="000000"/>
              </w:rPr>
              <w:t xml:space="preserve">high quality and evidence- based psycho educational </w:t>
            </w:r>
            <w:r w:rsidRPr="006A1C65">
              <w:rPr>
                <w:rFonts w:ascii="Arial" w:hAnsi="Arial" w:cs="Arial"/>
                <w:color w:val="000000"/>
              </w:rPr>
              <w:t>parent</w:t>
            </w:r>
            <w:r>
              <w:rPr>
                <w:rFonts w:ascii="Arial" w:hAnsi="Arial" w:cs="Arial"/>
                <w:color w:val="000000"/>
              </w:rPr>
              <w:t>ing</w:t>
            </w:r>
            <w:r w:rsidRPr="006A1C65">
              <w:rPr>
                <w:rFonts w:ascii="Arial" w:hAnsi="Arial" w:cs="Arial"/>
                <w:color w:val="000000"/>
              </w:rPr>
              <w:t xml:space="preserve"> </w:t>
            </w:r>
            <w:proofErr w:type="spellStart"/>
            <w:r w:rsidRPr="006A1C65">
              <w:rPr>
                <w:rFonts w:ascii="Arial" w:hAnsi="Arial" w:cs="Arial"/>
                <w:color w:val="000000"/>
              </w:rPr>
              <w:t>programmes</w:t>
            </w:r>
            <w:proofErr w:type="spellEnd"/>
            <w:r>
              <w:rPr>
                <w:rFonts w:ascii="Arial" w:hAnsi="Arial" w:cs="Arial"/>
                <w:bCs/>
              </w:rPr>
              <w:t xml:space="preserve"> </w:t>
            </w:r>
            <w:r w:rsidRPr="00EB0633">
              <w:rPr>
                <w:rFonts w:ascii="Arial" w:hAnsi="Arial" w:cs="Arial"/>
                <w:bCs/>
              </w:rPr>
              <w:t xml:space="preserve">that assist in positively changing parenting </w:t>
            </w:r>
            <w:proofErr w:type="spellStart"/>
            <w:r w:rsidRPr="00EB0633">
              <w:rPr>
                <w:rFonts w:ascii="Arial" w:hAnsi="Arial" w:cs="Arial"/>
                <w:bCs/>
              </w:rPr>
              <w:t>behaviours</w:t>
            </w:r>
            <w:proofErr w:type="spellEnd"/>
            <w:r w:rsidRPr="00EB0633">
              <w:rPr>
                <w:rFonts w:ascii="Arial" w:hAnsi="Arial" w:cs="Arial"/>
                <w:bCs/>
              </w:rPr>
              <w:t xml:space="preserve"> and practice</w:t>
            </w:r>
            <w:r>
              <w:rPr>
                <w:rFonts w:ascii="Arial" w:hAnsi="Arial" w:cs="Arial"/>
                <w:bCs/>
              </w:rPr>
              <w:t>s</w:t>
            </w:r>
            <w:r w:rsidRPr="00EB0633">
              <w:rPr>
                <w:rFonts w:ascii="Arial" w:hAnsi="Arial" w:cs="Arial"/>
                <w:bCs/>
              </w:rPr>
              <w:t xml:space="preserve"> to reduce the incidence of child abuse and neglect. </w:t>
            </w:r>
          </w:p>
          <w:p w:rsidR="00F63115" w:rsidRDefault="00F63115" w:rsidP="00F63115">
            <w:pPr>
              <w:numPr>
                <w:ilvl w:val="0"/>
                <w:numId w:val="30"/>
              </w:numPr>
              <w:tabs>
                <w:tab w:val="left" w:pos="-720"/>
              </w:tabs>
              <w:suppressAutoHyphens/>
              <w:jc w:val="both"/>
              <w:rPr>
                <w:rFonts w:ascii="Arial" w:hAnsi="Arial" w:cs="Arial"/>
                <w:spacing w:val="-3"/>
              </w:rPr>
            </w:pPr>
            <w:r>
              <w:rPr>
                <w:rFonts w:ascii="Arial" w:hAnsi="Arial" w:cs="Arial"/>
                <w:spacing w:val="-3"/>
              </w:rPr>
              <w:t xml:space="preserve">Effectively instructs and assists parents in developing </w:t>
            </w:r>
            <w:r w:rsidRPr="00DA6369">
              <w:rPr>
                <w:rFonts w:ascii="Arial" w:hAnsi="Arial" w:cs="Arial"/>
                <w:spacing w:val="-3"/>
              </w:rPr>
              <w:t>parenting strategies</w:t>
            </w:r>
            <w:r>
              <w:rPr>
                <w:rFonts w:ascii="Arial" w:hAnsi="Arial" w:cs="Arial"/>
                <w:spacing w:val="-3"/>
              </w:rPr>
              <w:t xml:space="preserve"> individually and in a group setting</w:t>
            </w:r>
            <w:r w:rsidRPr="00DA6369">
              <w:rPr>
                <w:rFonts w:ascii="Arial" w:hAnsi="Arial" w:cs="Arial"/>
                <w:spacing w:val="-3"/>
              </w:rPr>
              <w:t xml:space="preserve"> through </w:t>
            </w:r>
            <w:r>
              <w:rPr>
                <w:rFonts w:ascii="Arial" w:hAnsi="Arial" w:cs="Arial"/>
                <w:spacing w:val="-3"/>
              </w:rPr>
              <w:t xml:space="preserve">engaging activities, including discussions, modelling and role playing with the goal of demonstrating appropriate parent-child interactions and effective </w:t>
            </w:r>
            <w:proofErr w:type="spellStart"/>
            <w:r>
              <w:rPr>
                <w:rFonts w:ascii="Arial" w:hAnsi="Arial" w:cs="Arial"/>
                <w:spacing w:val="-3"/>
              </w:rPr>
              <w:t>behaviour</w:t>
            </w:r>
            <w:proofErr w:type="spellEnd"/>
            <w:r>
              <w:rPr>
                <w:rFonts w:ascii="Arial" w:hAnsi="Arial" w:cs="Arial"/>
                <w:spacing w:val="-3"/>
              </w:rPr>
              <w:t xml:space="preserve"> </w:t>
            </w:r>
            <w:r w:rsidRPr="00DA6369">
              <w:rPr>
                <w:rFonts w:ascii="Arial" w:hAnsi="Arial" w:cs="Arial"/>
                <w:spacing w:val="-3"/>
              </w:rPr>
              <w:t>managemen</w:t>
            </w:r>
            <w:r>
              <w:rPr>
                <w:rFonts w:ascii="Arial" w:hAnsi="Arial" w:cs="Arial"/>
                <w:spacing w:val="-3"/>
              </w:rPr>
              <w:t xml:space="preserve">t strategies. </w:t>
            </w:r>
          </w:p>
          <w:p w:rsidR="00F63115" w:rsidRPr="00D2736A" w:rsidRDefault="00F63115" w:rsidP="00F63115">
            <w:pPr>
              <w:numPr>
                <w:ilvl w:val="0"/>
                <w:numId w:val="30"/>
              </w:numPr>
              <w:tabs>
                <w:tab w:val="left" w:pos="-720"/>
              </w:tabs>
              <w:suppressAutoHyphens/>
              <w:jc w:val="both"/>
              <w:rPr>
                <w:rFonts w:ascii="Arial" w:hAnsi="Arial" w:cs="Arial"/>
                <w:spacing w:val="-3"/>
              </w:rPr>
            </w:pPr>
            <w:r w:rsidRPr="00D2736A">
              <w:rPr>
                <w:rFonts w:ascii="Arial" w:hAnsi="Arial" w:cs="Arial"/>
                <w:spacing w:val="-3"/>
              </w:rPr>
              <w:t xml:space="preserve">Leads process groups targeted to families in conflict and/ or families experiencing mild to chronic dysfunction; Uses mediation skills to ensure healthy group dynamics. </w:t>
            </w:r>
          </w:p>
          <w:p w:rsidR="00F63115" w:rsidRPr="007A0680" w:rsidRDefault="00F63115" w:rsidP="00F63115">
            <w:pPr>
              <w:numPr>
                <w:ilvl w:val="0"/>
                <w:numId w:val="30"/>
              </w:numPr>
              <w:jc w:val="both"/>
              <w:rPr>
                <w:rFonts w:ascii="Arial" w:hAnsi="Arial" w:cs="Arial"/>
                <w:b/>
                <w:bCs/>
                <w:spacing w:val="-3"/>
              </w:rPr>
            </w:pPr>
            <w:r>
              <w:rPr>
                <w:rFonts w:ascii="Arial" w:hAnsi="Arial" w:cs="Arial"/>
                <w:spacing w:val="-3"/>
              </w:rPr>
              <w:lastRenderedPageBreak/>
              <w:t xml:space="preserve">Creates a positive and healthy group experience, whereby clients feel safe and supported and can </w:t>
            </w:r>
            <w:r w:rsidRPr="00167998">
              <w:rPr>
                <w:rFonts w:ascii="Arial" w:hAnsi="Arial" w:cs="Arial"/>
                <w:spacing w:val="-3"/>
              </w:rPr>
              <w:t xml:space="preserve">experience new learning opportunities, overcome barriers, build positive relationships and </w:t>
            </w:r>
            <w:r w:rsidRPr="003D201F">
              <w:rPr>
                <w:rFonts w:ascii="Arial" w:hAnsi="Arial" w:cs="Arial"/>
                <w:spacing w:val="-3"/>
              </w:rPr>
              <w:t>develop confidence and skills for life.</w:t>
            </w:r>
          </w:p>
          <w:p w:rsidR="00284F41" w:rsidRPr="00DC2052" w:rsidRDefault="00284F41" w:rsidP="000D6810">
            <w:pPr>
              <w:spacing w:before="120" w:after="100" w:afterAutospacing="1"/>
              <w:rPr>
                <w:rFonts w:ascii="Arial" w:hAnsi="Arial" w:cs="Arial"/>
                <w:b/>
              </w:rPr>
            </w:pPr>
            <w:r w:rsidRPr="00DC2052">
              <w:rPr>
                <w:rFonts w:ascii="Arial" w:hAnsi="Arial" w:cs="Arial"/>
                <w:b/>
              </w:rPr>
              <w:t>Public Education</w:t>
            </w:r>
          </w:p>
          <w:p w:rsidR="00F63115" w:rsidRPr="00BF286C" w:rsidRDefault="00F63115" w:rsidP="00F63115">
            <w:pPr>
              <w:numPr>
                <w:ilvl w:val="0"/>
                <w:numId w:val="31"/>
              </w:numPr>
              <w:jc w:val="both"/>
              <w:rPr>
                <w:rFonts w:ascii="Arial" w:hAnsi="Arial" w:cs="Arial"/>
                <w:spacing w:val="-3"/>
              </w:rPr>
            </w:pPr>
            <w:r w:rsidRPr="00BF286C">
              <w:rPr>
                <w:rFonts w:ascii="Arial" w:hAnsi="Arial" w:cs="Arial"/>
                <w:spacing w:val="-3"/>
              </w:rPr>
              <w:t>Lead</w:t>
            </w:r>
            <w:r>
              <w:rPr>
                <w:rFonts w:ascii="Arial" w:hAnsi="Arial" w:cs="Arial"/>
                <w:spacing w:val="-3"/>
              </w:rPr>
              <w:t>s</w:t>
            </w:r>
            <w:r w:rsidRPr="00BF286C">
              <w:rPr>
                <w:rFonts w:ascii="Arial" w:hAnsi="Arial" w:cs="Arial"/>
                <w:spacing w:val="-3"/>
              </w:rPr>
              <w:t xml:space="preserve"> in the delivery and development of public awareness campaigns throughout the year.</w:t>
            </w:r>
          </w:p>
          <w:p w:rsidR="00F63115" w:rsidRDefault="00F63115" w:rsidP="00F63115">
            <w:pPr>
              <w:numPr>
                <w:ilvl w:val="0"/>
                <w:numId w:val="18"/>
              </w:numPr>
              <w:jc w:val="both"/>
              <w:rPr>
                <w:rFonts w:ascii="Arial" w:hAnsi="Arial" w:cs="Arial"/>
                <w:spacing w:val="-3"/>
              </w:rPr>
            </w:pPr>
            <w:r w:rsidRPr="00F63115">
              <w:rPr>
                <w:rFonts w:ascii="Arial" w:hAnsi="Arial" w:cs="Arial"/>
                <w:spacing w:val="-3"/>
              </w:rPr>
              <w:t>Provides public education through various media formats on a variety of topics in an attempt to heighten public awareness and encourage social action.</w:t>
            </w:r>
          </w:p>
          <w:p w:rsidR="00284F41" w:rsidRPr="00F63115" w:rsidRDefault="00F63115" w:rsidP="00F63115">
            <w:pPr>
              <w:numPr>
                <w:ilvl w:val="0"/>
                <w:numId w:val="18"/>
              </w:numPr>
              <w:jc w:val="both"/>
              <w:rPr>
                <w:rFonts w:ascii="Arial" w:hAnsi="Arial" w:cs="Arial"/>
                <w:spacing w:val="-3"/>
              </w:rPr>
            </w:pPr>
            <w:r w:rsidRPr="00F63115">
              <w:rPr>
                <w:rFonts w:ascii="Arial" w:hAnsi="Arial" w:cs="Arial"/>
                <w:spacing w:val="-3"/>
              </w:rPr>
              <w:t>Participates in 10-20 media engagements to raise awareness and promote relevant public awareness campaigns and other FRC related initiatives.</w:t>
            </w:r>
          </w:p>
          <w:p w:rsidR="00284F41" w:rsidRPr="000A13E8" w:rsidRDefault="00284F41" w:rsidP="000D6810">
            <w:pPr>
              <w:spacing w:before="120" w:after="100" w:afterAutospacing="1"/>
              <w:rPr>
                <w:rFonts w:ascii="Arial" w:hAnsi="Arial" w:cs="Arial"/>
              </w:rPr>
            </w:pPr>
          </w:p>
        </w:tc>
        <w:tc>
          <w:tcPr>
            <w:tcW w:w="2301" w:type="dxa"/>
            <w:gridSpan w:val="2"/>
            <w:tcBorders>
              <w:left w:val="single" w:sz="4" w:space="0" w:color="auto"/>
            </w:tcBorders>
            <w:shd w:val="clear" w:color="auto" w:fill="auto"/>
            <w:vAlign w:val="center"/>
          </w:tcPr>
          <w:p w:rsidR="00284F41" w:rsidRPr="00BD5714" w:rsidRDefault="00284F41" w:rsidP="000D6810">
            <w:pPr>
              <w:spacing w:before="1320" w:after="100" w:afterAutospacing="1"/>
              <w:rPr>
                <w:rFonts w:ascii="Arial" w:hAnsi="Arial" w:cs="Arial"/>
              </w:rPr>
            </w:pPr>
            <w:r>
              <w:rPr>
                <w:rFonts w:ascii="Arial" w:hAnsi="Arial" w:cs="Arial"/>
              </w:rPr>
              <w:lastRenderedPageBreak/>
              <w:t>10</w:t>
            </w:r>
            <w:r w:rsidRPr="00BD5714">
              <w:rPr>
                <w:rFonts w:ascii="Arial" w:hAnsi="Arial" w:cs="Arial"/>
              </w:rPr>
              <w:t>%</w:t>
            </w:r>
          </w:p>
          <w:p w:rsidR="00284F41" w:rsidRDefault="00284F41" w:rsidP="000D6810">
            <w:pPr>
              <w:spacing w:before="1320" w:after="100" w:afterAutospacing="1"/>
              <w:rPr>
                <w:rFonts w:ascii="Arial" w:hAnsi="Arial" w:cs="Arial"/>
              </w:rPr>
            </w:pPr>
            <w:r>
              <w:rPr>
                <w:rFonts w:ascii="Arial" w:hAnsi="Arial" w:cs="Arial"/>
              </w:rPr>
              <w:t xml:space="preserve">    </w:t>
            </w:r>
          </w:p>
          <w:p w:rsidR="00284F41" w:rsidRPr="00BD5714" w:rsidRDefault="00284F41" w:rsidP="000D6810">
            <w:pPr>
              <w:spacing w:before="1320" w:after="100" w:afterAutospacing="1"/>
              <w:rPr>
                <w:rFonts w:ascii="Arial" w:hAnsi="Arial" w:cs="Arial"/>
              </w:rPr>
            </w:pPr>
            <w:r>
              <w:rPr>
                <w:rFonts w:ascii="Arial" w:hAnsi="Arial" w:cs="Arial"/>
              </w:rPr>
              <w:t>15</w:t>
            </w:r>
            <w:r w:rsidRPr="00BD5714">
              <w:rPr>
                <w:rFonts w:ascii="Arial" w:hAnsi="Arial" w:cs="Arial"/>
              </w:rPr>
              <w:t>%</w:t>
            </w:r>
          </w:p>
          <w:p w:rsidR="00284F41" w:rsidRDefault="00284F41" w:rsidP="000D6810">
            <w:pPr>
              <w:spacing w:before="1680" w:after="100" w:afterAutospacing="1"/>
              <w:jc w:val="center"/>
              <w:rPr>
                <w:rFonts w:ascii="Arial" w:hAnsi="Arial" w:cs="Arial"/>
              </w:rPr>
            </w:pPr>
          </w:p>
          <w:p w:rsidR="00864464" w:rsidRDefault="00864464" w:rsidP="000D6810">
            <w:pPr>
              <w:spacing w:before="1680" w:after="100" w:afterAutospacing="1"/>
              <w:rPr>
                <w:rFonts w:ascii="Arial" w:hAnsi="Arial" w:cs="Arial"/>
              </w:rPr>
            </w:pPr>
            <w:r>
              <w:rPr>
                <w:rFonts w:ascii="Arial" w:hAnsi="Arial" w:cs="Arial"/>
              </w:rPr>
              <w:t xml:space="preserve">    </w:t>
            </w:r>
          </w:p>
          <w:p w:rsidR="00284F41" w:rsidRPr="00BD5714" w:rsidRDefault="002D215C" w:rsidP="000D6810">
            <w:pPr>
              <w:spacing w:before="1680" w:after="100" w:afterAutospacing="1"/>
              <w:rPr>
                <w:rFonts w:ascii="Arial" w:hAnsi="Arial" w:cs="Arial"/>
              </w:rPr>
            </w:pPr>
            <w:r>
              <w:rPr>
                <w:rFonts w:ascii="Arial" w:hAnsi="Arial" w:cs="Arial"/>
              </w:rPr>
              <w:t>20</w:t>
            </w:r>
            <w:r w:rsidR="00284F41" w:rsidRPr="00BD5714">
              <w:rPr>
                <w:rFonts w:ascii="Arial" w:hAnsi="Arial" w:cs="Arial"/>
              </w:rPr>
              <w:t>%</w:t>
            </w:r>
          </w:p>
          <w:p w:rsidR="00284F41" w:rsidRPr="00BD5714" w:rsidRDefault="00284F41" w:rsidP="000D6810">
            <w:pPr>
              <w:spacing w:before="600" w:after="100" w:afterAutospacing="1"/>
              <w:rPr>
                <w:rFonts w:ascii="Arial" w:hAnsi="Arial" w:cs="Arial"/>
              </w:rPr>
            </w:pPr>
          </w:p>
          <w:p w:rsidR="00284F41" w:rsidRDefault="00284F41" w:rsidP="000D6810">
            <w:pPr>
              <w:spacing w:before="600" w:after="100" w:afterAutospacing="1"/>
              <w:jc w:val="center"/>
              <w:rPr>
                <w:rFonts w:ascii="Arial" w:hAnsi="Arial" w:cs="Arial"/>
              </w:rPr>
            </w:pPr>
          </w:p>
          <w:p w:rsidR="00284F41" w:rsidRDefault="00284F41" w:rsidP="000D6810">
            <w:pPr>
              <w:spacing w:before="600" w:after="100" w:afterAutospacing="1"/>
              <w:jc w:val="center"/>
              <w:rPr>
                <w:rFonts w:ascii="Arial" w:hAnsi="Arial" w:cs="Arial"/>
              </w:rPr>
            </w:pPr>
          </w:p>
          <w:p w:rsidR="00284F41" w:rsidRDefault="00284F41" w:rsidP="000D6810">
            <w:pPr>
              <w:spacing w:before="600" w:after="100" w:afterAutospacing="1"/>
              <w:jc w:val="center"/>
              <w:rPr>
                <w:rFonts w:ascii="Arial" w:hAnsi="Arial" w:cs="Arial"/>
              </w:rPr>
            </w:pPr>
          </w:p>
          <w:p w:rsidR="00284F41" w:rsidRPr="00BD5714" w:rsidRDefault="00284F41" w:rsidP="000D6810">
            <w:pPr>
              <w:spacing w:after="100" w:afterAutospacing="1"/>
              <w:jc w:val="center"/>
              <w:rPr>
                <w:rFonts w:ascii="Arial" w:hAnsi="Arial" w:cs="Arial"/>
              </w:rPr>
            </w:pPr>
          </w:p>
          <w:p w:rsidR="00284F41" w:rsidRPr="00BD5714" w:rsidRDefault="00284F41" w:rsidP="000D6810">
            <w:pPr>
              <w:spacing w:after="100" w:afterAutospacing="1"/>
              <w:jc w:val="center"/>
              <w:rPr>
                <w:rFonts w:ascii="Arial" w:hAnsi="Arial" w:cs="Arial"/>
              </w:rPr>
            </w:pPr>
          </w:p>
          <w:p w:rsidR="00284F41" w:rsidRPr="00BD5714" w:rsidRDefault="00284F41" w:rsidP="000D6810">
            <w:pPr>
              <w:rPr>
                <w:rFonts w:ascii="Arial" w:hAnsi="Arial" w:cs="Arial"/>
              </w:rPr>
            </w:pPr>
          </w:p>
          <w:p w:rsidR="00284F41" w:rsidRDefault="002D215C" w:rsidP="002D215C">
            <w:pPr>
              <w:spacing w:before="1320" w:after="100" w:afterAutospacing="1"/>
              <w:rPr>
                <w:rFonts w:ascii="Arial" w:hAnsi="Arial" w:cs="Arial"/>
              </w:rPr>
            </w:pPr>
            <w:r>
              <w:rPr>
                <w:rFonts w:ascii="Arial" w:hAnsi="Arial" w:cs="Arial"/>
              </w:rPr>
              <w:t>15</w:t>
            </w:r>
            <w:r w:rsidR="00284F41">
              <w:rPr>
                <w:rFonts w:ascii="Arial" w:hAnsi="Arial" w:cs="Arial"/>
              </w:rPr>
              <w:t>%</w:t>
            </w:r>
          </w:p>
          <w:p w:rsidR="002D215C" w:rsidRDefault="002D215C" w:rsidP="002D215C">
            <w:pPr>
              <w:spacing w:before="1320" w:after="100" w:afterAutospacing="1"/>
              <w:rPr>
                <w:rFonts w:ascii="Arial" w:hAnsi="Arial" w:cs="Arial"/>
              </w:rPr>
            </w:pPr>
          </w:p>
          <w:p w:rsidR="002D215C" w:rsidRDefault="002D215C" w:rsidP="002D215C">
            <w:pPr>
              <w:spacing w:before="1320" w:after="100" w:afterAutospacing="1"/>
              <w:rPr>
                <w:rFonts w:ascii="Arial" w:hAnsi="Arial" w:cs="Arial"/>
              </w:rPr>
            </w:pPr>
          </w:p>
          <w:p w:rsidR="002D215C" w:rsidRDefault="002D215C" w:rsidP="002D215C">
            <w:pPr>
              <w:spacing w:before="1320" w:after="100" w:afterAutospacing="1"/>
              <w:rPr>
                <w:rFonts w:ascii="Arial" w:hAnsi="Arial" w:cs="Arial"/>
              </w:rPr>
            </w:pPr>
          </w:p>
          <w:p w:rsidR="002D215C" w:rsidRDefault="002D215C" w:rsidP="002D215C">
            <w:pPr>
              <w:spacing w:before="1320" w:after="100" w:afterAutospacing="1"/>
              <w:rPr>
                <w:rFonts w:ascii="Arial" w:hAnsi="Arial" w:cs="Arial"/>
              </w:rPr>
            </w:pPr>
            <w:r>
              <w:rPr>
                <w:rFonts w:ascii="Arial" w:hAnsi="Arial" w:cs="Arial"/>
              </w:rPr>
              <w:t>25%</w:t>
            </w:r>
          </w:p>
          <w:p w:rsidR="002D215C" w:rsidRDefault="002D215C" w:rsidP="002D215C">
            <w:pPr>
              <w:spacing w:before="1320" w:after="100" w:afterAutospacing="1"/>
              <w:rPr>
                <w:rFonts w:ascii="Arial" w:hAnsi="Arial" w:cs="Arial"/>
              </w:rPr>
            </w:pPr>
          </w:p>
          <w:p w:rsidR="002D215C" w:rsidRDefault="002D215C" w:rsidP="002D215C">
            <w:pPr>
              <w:spacing w:before="1320" w:after="100" w:afterAutospacing="1"/>
              <w:rPr>
                <w:rFonts w:ascii="Arial" w:hAnsi="Arial" w:cs="Arial"/>
              </w:rPr>
            </w:pPr>
          </w:p>
          <w:p w:rsidR="002D215C" w:rsidRDefault="002D215C" w:rsidP="002D215C">
            <w:pPr>
              <w:spacing w:before="1320" w:after="100" w:afterAutospacing="1"/>
              <w:rPr>
                <w:rFonts w:ascii="Arial" w:hAnsi="Arial" w:cs="Arial"/>
              </w:rPr>
            </w:pPr>
          </w:p>
          <w:p w:rsidR="002D215C" w:rsidRDefault="002D215C" w:rsidP="002D215C">
            <w:pPr>
              <w:spacing w:before="1320" w:after="100" w:afterAutospacing="1"/>
              <w:rPr>
                <w:rFonts w:ascii="Arial" w:hAnsi="Arial" w:cs="Arial"/>
              </w:rPr>
            </w:pPr>
            <w:r>
              <w:rPr>
                <w:rFonts w:ascii="Arial" w:hAnsi="Arial" w:cs="Arial"/>
              </w:rPr>
              <w:t>15%</w:t>
            </w:r>
          </w:p>
          <w:p w:rsidR="002D215C" w:rsidRPr="00BD5714" w:rsidRDefault="002D215C" w:rsidP="002D215C">
            <w:pPr>
              <w:spacing w:before="1320" w:after="100" w:afterAutospacing="1"/>
              <w:rPr>
                <w:rFonts w:ascii="Arial" w:hAnsi="Arial" w:cs="Arial"/>
              </w:rPr>
            </w:pPr>
          </w:p>
        </w:tc>
      </w:tr>
      <w:tr w:rsidR="00284F41" w:rsidRPr="00C06149" w:rsidTr="00B029A6">
        <w:trPr>
          <w:gridBefore w:val="1"/>
          <w:wBefore w:w="108" w:type="dxa"/>
        </w:trPr>
        <w:tc>
          <w:tcPr>
            <w:tcW w:w="9576" w:type="dxa"/>
            <w:gridSpan w:val="3"/>
            <w:tcBorders>
              <w:top w:val="single" w:sz="4" w:space="0" w:color="auto"/>
            </w:tcBorders>
            <w:shd w:val="clear" w:color="auto" w:fill="auto"/>
          </w:tcPr>
          <w:p w:rsidR="00B80F14" w:rsidRPr="002D215C" w:rsidRDefault="00B80F14" w:rsidP="00B80F14">
            <w:pPr>
              <w:pStyle w:val="ListParagraph"/>
              <w:numPr>
                <w:ilvl w:val="0"/>
                <w:numId w:val="25"/>
              </w:numPr>
              <w:spacing w:before="120"/>
              <w:jc w:val="both"/>
              <w:rPr>
                <w:rFonts w:ascii="Arial" w:hAnsi="Arial" w:cs="Arial"/>
              </w:rPr>
            </w:pPr>
            <w:r w:rsidRPr="002D215C">
              <w:rPr>
                <w:rFonts w:ascii="Arial" w:hAnsi="Arial" w:cs="Arial"/>
                <w:b/>
              </w:rPr>
              <w:lastRenderedPageBreak/>
              <w:t>ORGANISATION C</w:t>
            </w:r>
            <w:r w:rsidR="00284F41" w:rsidRPr="002D215C">
              <w:rPr>
                <w:rFonts w:ascii="Arial" w:hAnsi="Arial" w:cs="Arial"/>
                <w:b/>
              </w:rPr>
              <w:t>HART</w:t>
            </w:r>
          </w:p>
          <w:p w:rsidR="00284F41" w:rsidRPr="00B80F14" w:rsidRDefault="005C172B" w:rsidP="00B80F14">
            <w:pPr>
              <w:pStyle w:val="ListParagraph"/>
              <w:spacing w:before="120"/>
              <w:jc w:val="both"/>
              <w:rPr>
                <w:rFonts w:ascii="Arial" w:hAnsi="Arial" w:cs="Arial"/>
              </w:rPr>
            </w:pPr>
            <w:r w:rsidRPr="002C6A11">
              <w:rPr>
                <w:noProof/>
                <w:shd w:val="clear" w:color="auto" w:fill="FFFFFF"/>
              </w:rPr>
              <w:drawing>
                <wp:inline distT="0" distB="0" distL="0" distR="0">
                  <wp:extent cx="5915025" cy="4034790"/>
                  <wp:effectExtent l="0" t="0" r="9525" b="6096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84F41" w:rsidRPr="00C06149" w:rsidRDefault="00284F41" w:rsidP="000D6810">
            <w:pPr>
              <w:spacing w:before="120"/>
              <w:ind w:left="720"/>
              <w:jc w:val="both"/>
              <w:rPr>
                <w:rFonts w:ascii="Arial" w:hAnsi="Arial" w:cs="Arial"/>
              </w:rPr>
            </w:pPr>
          </w:p>
        </w:tc>
      </w:tr>
      <w:tr w:rsidR="00284F41" w:rsidRPr="00BD5714" w:rsidTr="00B029A6">
        <w:trPr>
          <w:gridBefore w:val="1"/>
          <w:wBefore w:w="108" w:type="dxa"/>
        </w:trPr>
        <w:tc>
          <w:tcPr>
            <w:tcW w:w="9576" w:type="dxa"/>
            <w:gridSpan w:val="3"/>
            <w:tcBorders>
              <w:bottom w:val="single" w:sz="4" w:space="0" w:color="auto"/>
            </w:tcBorders>
            <w:shd w:val="clear" w:color="auto" w:fill="auto"/>
          </w:tcPr>
          <w:p w:rsidR="00864464" w:rsidRPr="00BD5714" w:rsidRDefault="00284F41" w:rsidP="00F63115">
            <w:pPr>
              <w:numPr>
                <w:ilvl w:val="0"/>
                <w:numId w:val="25"/>
              </w:numPr>
              <w:spacing w:before="120"/>
              <w:jc w:val="both"/>
              <w:rPr>
                <w:rFonts w:ascii="Arial" w:hAnsi="Arial" w:cs="Arial"/>
                <w:b/>
              </w:rPr>
            </w:pPr>
            <w:r w:rsidRPr="00BD5714">
              <w:rPr>
                <w:rFonts w:ascii="Arial" w:hAnsi="Arial" w:cs="Arial"/>
                <w:b/>
              </w:rPr>
              <w:lastRenderedPageBreak/>
              <w:t>BACKGROUND INFORMATION</w:t>
            </w:r>
          </w:p>
        </w:tc>
      </w:tr>
      <w:tr w:rsidR="00284F41" w:rsidRPr="00BD5714" w:rsidTr="00B029A6">
        <w:trPr>
          <w:gridBefore w:val="1"/>
          <w:wBefore w:w="108" w:type="dxa"/>
        </w:trPr>
        <w:tc>
          <w:tcPr>
            <w:tcW w:w="9576" w:type="dxa"/>
            <w:gridSpan w:val="3"/>
            <w:tcBorders>
              <w:top w:val="single" w:sz="4" w:space="0" w:color="auto"/>
            </w:tcBorders>
            <w:shd w:val="clear" w:color="auto" w:fill="auto"/>
          </w:tcPr>
          <w:p w:rsidR="00284F41" w:rsidRDefault="00284F41" w:rsidP="000D6810">
            <w:pPr>
              <w:jc w:val="both"/>
              <w:rPr>
                <w:rFonts w:ascii="Arial" w:hAnsi="Arial" w:cs="Arial"/>
              </w:rPr>
            </w:pPr>
          </w:p>
          <w:p w:rsidR="00F63115" w:rsidRPr="00F63115" w:rsidRDefault="00F63115" w:rsidP="00F63115">
            <w:pPr>
              <w:jc w:val="both"/>
              <w:rPr>
                <w:rFonts w:ascii="Arial" w:hAnsi="Arial" w:cs="Arial"/>
                <w:lang w:val="en-GB"/>
              </w:rPr>
            </w:pPr>
            <w:r w:rsidRPr="00F63115">
              <w:rPr>
                <w:rFonts w:ascii="Arial" w:hAnsi="Arial" w:cs="Arial"/>
                <w:lang w:val="en-GB"/>
              </w:rPr>
              <w:t xml:space="preserve">The Department of Counselling Services is the agency within the Cayman Islands Government that provides high quality, cost-effective treatment services in the Cayman Islands.  The over-arching concept of departmental operations is the continuum of care model which encompasses prevention, intervention and treatment. The Family Resource Centre (FRC) aims to strengthen the capacity of families to learn effective strategies to parent their children and in turn develop strong, healthy family relationships.  The staff of the Family Resource Centre facilitates family and parenting skills programmes, delivers psycho-educational workshops and presentations, provides crisis intervention and advocacy to victims of family violence, and conducts public awareness campaigns to strengthen families and individuals and provide the foundation for a healthy society.   </w:t>
            </w:r>
          </w:p>
          <w:p w:rsidR="00F63115" w:rsidRPr="00F63115" w:rsidRDefault="00F63115" w:rsidP="00F63115">
            <w:pPr>
              <w:jc w:val="both"/>
              <w:rPr>
                <w:rFonts w:ascii="Arial" w:hAnsi="Arial" w:cs="Arial"/>
                <w:lang w:val="en-GB"/>
              </w:rPr>
            </w:pPr>
          </w:p>
          <w:p w:rsidR="00284F41" w:rsidRPr="00BD5714" w:rsidRDefault="00F63115" w:rsidP="00F63115">
            <w:pPr>
              <w:jc w:val="both"/>
              <w:rPr>
                <w:rFonts w:ascii="Arial" w:hAnsi="Arial" w:cs="Arial"/>
              </w:rPr>
            </w:pPr>
            <w:r w:rsidRPr="00F63115">
              <w:rPr>
                <w:rFonts w:ascii="Arial" w:hAnsi="Arial" w:cs="Arial"/>
                <w:lang w:val="en-GB"/>
              </w:rPr>
              <w:t xml:space="preserve">Services delivered by the Family Resource Centre (FRC) are fundamental to the wellbeing of our community and contribute to the prevention of larger systemic problems such as child abuse and neglect, domestic violence, crime, drug abuse, and the breakdown of familial and wider community systems.  Populations served by FRC include:  parents seeking family life education, community members building relationship skills and seeking empowerment, young persons who are pregnant and parenting, and professionals seeking knowledge about best practices and services for their clients. </w:t>
            </w:r>
          </w:p>
        </w:tc>
      </w:tr>
      <w:tr w:rsidR="00284F41" w:rsidRPr="00BF286C" w:rsidTr="00B80F14">
        <w:trPr>
          <w:gridBefore w:val="1"/>
          <w:wBefore w:w="108" w:type="dxa"/>
        </w:trPr>
        <w:tc>
          <w:tcPr>
            <w:tcW w:w="9576" w:type="dxa"/>
            <w:gridSpan w:val="3"/>
            <w:shd w:val="clear" w:color="auto" w:fill="auto"/>
          </w:tcPr>
          <w:p w:rsidR="00284F41" w:rsidRPr="00BF286C" w:rsidRDefault="00284F41" w:rsidP="000D6810">
            <w:pPr>
              <w:jc w:val="both"/>
              <w:rPr>
                <w:rFonts w:ascii="Arial" w:hAnsi="Arial" w:cs="Arial"/>
              </w:rPr>
            </w:pPr>
          </w:p>
        </w:tc>
      </w:tr>
      <w:tr w:rsidR="00284F41" w:rsidRPr="00BF286C" w:rsidTr="00B80F14">
        <w:trPr>
          <w:gridBefore w:val="1"/>
          <w:wBefore w:w="108" w:type="dxa"/>
        </w:trPr>
        <w:tc>
          <w:tcPr>
            <w:tcW w:w="9576" w:type="dxa"/>
            <w:gridSpan w:val="3"/>
            <w:tcBorders>
              <w:bottom w:val="single" w:sz="4" w:space="0" w:color="auto"/>
            </w:tcBorders>
            <w:shd w:val="clear" w:color="auto" w:fill="auto"/>
          </w:tcPr>
          <w:p w:rsidR="00284F41" w:rsidRPr="00BF286C" w:rsidRDefault="00284F41" w:rsidP="000D6810">
            <w:pPr>
              <w:jc w:val="both"/>
              <w:rPr>
                <w:rFonts w:ascii="Arial" w:hAnsi="Arial" w:cs="Arial"/>
              </w:rPr>
            </w:pPr>
          </w:p>
        </w:tc>
      </w:tr>
      <w:tr w:rsidR="00284F41" w:rsidRPr="00C06149" w:rsidTr="00B80F14">
        <w:trPr>
          <w:gridBefore w:val="1"/>
          <w:wBefore w:w="108" w:type="dxa"/>
        </w:trPr>
        <w:tc>
          <w:tcPr>
            <w:tcW w:w="9576" w:type="dxa"/>
            <w:gridSpan w:val="3"/>
            <w:tcBorders>
              <w:top w:val="single" w:sz="4" w:space="0" w:color="auto"/>
            </w:tcBorders>
            <w:shd w:val="clear" w:color="auto" w:fill="auto"/>
          </w:tcPr>
          <w:p w:rsidR="00284F41" w:rsidRDefault="00284F41" w:rsidP="00284F41">
            <w:pPr>
              <w:pStyle w:val="ListParagraph"/>
              <w:numPr>
                <w:ilvl w:val="0"/>
                <w:numId w:val="23"/>
              </w:numPr>
              <w:spacing w:before="120"/>
              <w:jc w:val="both"/>
              <w:rPr>
                <w:rFonts w:ascii="Arial" w:hAnsi="Arial" w:cs="Arial"/>
                <w:b/>
              </w:rPr>
            </w:pPr>
            <w:r w:rsidRPr="00C06149">
              <w:rPr>
                <w:rFonts w:ascii="Arial" w:hAnsi="Arial" w:cs="Arial"/>
                <w:b/>
              </w:rPr>
              <w:t>KNOWLEDGE, EXPERIENCE AND SKILLS</w:t>
            </w:r>
          </w:p>
          <w:p w:rsidR="00284F41" w:rsidRPr="00C06149" w:rsidRDefault="00284F41" w:rsidP="00284F41">
            <w:pPr>
              <w:pStyle w:val="ListParagraph"/>
              <w:spacing w:before="120"/>
              <w:jc w:val="both"/>
              <w:rPr>
                <w:rFonts w:ascii="Arial" w:hAnsi="Arial" w:cs="Arial"/>
                <w:b/>
              </w:rPr>
            </w:pPr>
          </w:p>
        </w:tc>
      </w:tr>
      <w:tr w:rsidR="00284F41" w:rsidRPr="00F30131" w:rsidTr="00B80F14">
        <w:trPr>
          <w:gridBefore w:val="1"/>
          <w:wBefore w:w="108" w:type="dxa"/>
        </w:trPr>
        <w:tc>
          <w:tcPr>
            <w:tcW w:w="9576" w:type="dxa"/>
            <w:gridSpan w:val="3"/>
            <w:shd w:val="clear" w:color="auto" w:fill="auto"/>
          </w:tcPr>
          <w:p w:rsidR="00284F41" w:rsidRDefault="00284F41" w:rsidP="000D6810">
            <w:pPr>
              <w:overflowPunct w:val="0"/>
              <w:autoSpaceDE w:val="0"/>
              <w:autoSpaceDN w:val="0"/>
              <w:jc w:val="both"/>
              <w:rPr>
                <w:rFonts w:ascii="Arial" w:hAnsi="Arial" w:cs="Arial"/>
                <w:spacing w:val="-3"/>
              </w:rPr>
            </w:pPr>
            <w:r w:rsidRPr="00CE67E9">
              <w:rPr>
                <w:rFonts w:ascii="Arial" w:hAnsi="Arial" w:cs="Arial"/>
                <w:spacing w:val="-3"/>
              </w:rPr>
              <w:t>The post holder should</w:t>
            </w:r>
            <w:r>
              <w:rPr>
                <w:rFonts w:ascii="Arial" w:hAnsi="Arial" w:cs="Arial"/>
                <w:spacing w:val="-3"/>
              </w:rPr>
              <w:t>:</w:t>
            </w:r>
          </w:p>
          <w:p w:rsidR="00284F41" w:rsidRPr="002D6BA2" w:rsidRDefault="00284F41" w:rsidP="000D6810">
            <w:pPr>
              <w:overflowPunct w:val="0"/>
              <w:autoSpaceDE w:val="0"/>
              <w:autoSpaceDN w:val="0"/>
              <w:jc w:val="both"/>
              <w:rPr>
                <w:rFonts w:ascii="Arial" w:hAnsi="Arial" w:cs="Arial"/>
                <w:b/>
                <w:bCs/>
                <w:spacing w:val="-3"/>
                <w:highlight w:val="yellow"/>
              </w:rPr>
            </w:pP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The post holder should:</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Possess a minimum of a Master’s degree in Social Work, Psychology or related discipline with at least 3-5 years’ experience in the Human Services field.  A Bachelor’s degree in Social Work, Psychology or related discipline in addition to a relevant professional certification with a minimum 4 years’ experience in the human services field would be considered.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Have training and/or certifications in trauma informed modalities with a strength-based approach to families is essential.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Have prior experience working with parents and/or families experiencing crisis or relationship issues is required.</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Have in-depth knowledge of children’s development, mental health, trauma and family violence.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Have clinical skills in assessment, crisis management and treatment planning with an ability to </w:t>
            </w:r>
            <w:proofErr w:type="spellStart"/>
            <w:r w:rsidRPr="00D778EE">
              <w:rPr>
                <w:rFonts w:ascii="Arial" w:hAnsi="Arial" w:cs="Arial"/>
                <w:spacing w:val="-3"/>
              </w:rPr>
              <w:t>utilise</w:t>
            </w:r>
            <w:proofErr w:type="spellEnd"/>
            <w:r w:rsidRPr="00D778EE">
              <w:rPr>
                <w:rFonts w:ascii="Arial" w:hAnsi="Arial" w:cs="Arial"/>
                <w:spacing w:val="-3"/>
              </w:rPr>
              <w:t xml:space="preserve"> flexible strategies for engaging with families, individuals and groups.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Demonstrate sound clinical judgment in managing high risk clients and identifies and considers ethical implications of complex, or controversial</w:t>
            </w:r>
            <w:r w:rsidR="005C172B">
              <w:rPr>
                <w:rFonts w:ascii="Arial" w:hAnsi="Arial" w:cs="Arial"/>
                <w:spacing w:val="-3"/>
              </w:rPr>
              <w:t xml:space="preserve"> issues as per agency standards.</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Possess significant experience conducting group counselling sessions as the post holder will be required to work independently and must be able to appropriately manage challenging situations in group settings.</w:t>
            </w:r>
          </w:p>
          <w:p w:rsid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lastRenderedPageBreak/>
              <w:t xml:space="preserve">Have strong facilitation skills and group management skills, including the ability to develop a clear, dynamic presentation that informs and motivates, as well as the ability to speak before an audience in an engaging manner.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Present a high level of professionalism, excellent interpersonal skills.</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Have excellent written and oral communication skills.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Be willing to advocate stridently on their </w:t>
            </w:r>
            <w:proofErr w:type="gramStart"/>
            <w:r w:rsidRPr="00D778EE">
              <w:rPr>
                <w:rFonts w:ascii="Arial" w:hAnsi="Arial" w:cs="Arial"/>
                <w:spacing w:val="-3"/>
              </w:rPr>
              <w:t>clients</w:t>
            </w:r>
            <w:proofErr w:type="gramEnd"/>
            <w:r w:rsidRPr="00D778EE">
              <w:rPr>
                <w:rFonts w:ascii="Arial" w:hAnsi="Arial" w:cs="Arial"/>
                <w:spacing w:val="-3"/>
              </w:rPr>
              <w:t xml:space="preserve"> behalf, and demonstrate a strong commitment to seeing parents succeed.</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Demonstrate proven ability to work with a multicultural and diverse client population served by the agency.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Be able to maintain professional boundaries and possess the ability to address sensitive information and situations in a calm, confidential and professional manner. </w:t>
            </w:r>
          </w:p>
          <w:p w:rsidR="00D778EE" w:rsidRPr="00D778EE" w:rsidRDefault="00D778EE" w:rsidP="00D778EE">
            <w:pPr>
              <w:pStyle w:val="ListParagraph"/>
              <w:numPr>
                <w:ilvl w:val="0"/>
                <w:numId w:val="24"/>
              </w:numPr>
              <w:overflowPunct w:val="0"/>
              <w:autoSpaceDE w:val="0"/>
              <w:autoSpaceDN w:val="0"/>
              <w:jc w:val="both"/>
              <w:rPr>
                <w:rFonts w:ascii="Arial" w:hAnsi="Arial" w:cs="Arial"/>
                <w:spacing w:val="-3"/>
              </w:rPr>
            </w:pPr>
            <w:r w:rsidRPr="00D778EE">
              <w:rPr>
                <w:rFonts w:ascii="Arial" w:hAnsi="Arial" w:cs="Arial"/>
                <w:spacing w:val="-3"/>
              </w:rPr>
              <w:t xml:space="preserve">Have prior experience working as a dedicated and flexible team player with the ability to work in a respectful manner with colleagues from diverse backgrounds and experiences. </w:t>
            </w:r>
          </w:p>
          <w:p w:rsidR="00284F41" w:rsidRPr="00F30131" w:rsidRDefault="00D778EE" w:rsidP="002D215C">
            <w:pPr>
              <w:pStyle w:val="ListParagraph"/>
              <w:numPr>
                <w:ilvl w:val="0"/>
                <w:numId w:val="24"/>
              </w:numPr>
              <w:overflowPunct w:val="0"/>
              <w:autoSpaceDE w:val="0"/>
              <w:autoSpaceDN w:val="0"/>
              <w:jc w:val="both"/>
              <w:rPr>
                <w:rFonts w:ascii="Arial" w:hAnsi="Arial" w:cs="Arial"/>
              </w:rPr>
            </w:pPr>
            <w:r w:rsidRPr="00D778EE">
              <w:rPr>
                <w:rFonts w:ascii="Arial" w:hAnsi="Arial" w:cs="Arial"/>
                <w:spacing w:val="-3"/>
              </w:rPr>
              <w:t>Be proficient in computer applications software including Windows and Microsoft Office (Outlook, Word, Excel, and Power Point) and client database systems.</w:t>
            </w:r>
          </w:p>
        </w:tc>
      </w:tr>
      <w:tr w:rsidR="00284F41" w:rsidRPr="00F30131" w:rsidTr="00B80F14">
        <w:trPr>
          <w:gridBefore w:val="1"/>
          <w:wBefore w:w="108" w:type="dxa"/>
        </w:trPr>
        <w:tc>
          <w:tcPr>
            <w:tcW w:w="9576" w:type="dxa"/>
            <w:gridSpan w:val="3"/>
            <w:tcBorders>
              <w:bottom w:val="single" w:sz="4" w:space="0" w:color="auto"/>
            </w:tcBorders>
            <w:shd w:val="clear" w:color="auto" w:fill="auto"/>
          </w:tcPr>
          <w:p w:rsidR="00284F41" w:rsidRPr="00CE67E9" w:rsidRDefault="00284F41" w:rsidP="000D6810">
            <w:pPr>
              <w:overflowPunct w:val="0"/>
              <w:autoSpaceDE w:val="0"/>
              <w:autoSpaceDN w:val="0"/>
              <w:jc w:val="both"/>
              <w:rPr>
                <w:rFonts w:ascii="Arial" w:hAnsi="Arial" w:cs="Arial"/>
                <w:spacing w:val="-3"/>
              </w:rPr>
            </w:pPr>
          </w:p>
        </w:tc>
      </w:tr>
      <w:tr w:rsidR="00284F41" w:rsidRPr="00F30131" w:rsidTr="00B80F14">
        <w:trPr>
          <w:gridBefore w:val="1"/>
          <w:wBefore w:w="108" w:type="dxa"/>
        </w:trPr>
        <w:tc>
          <w:tcPr>
            <w:tcW w:w="9576" w:type="dxa"/>
            <w:gridSpan w:val="3"/>
            <w:tcBorders>
              <w:top w:val="single" w:sz="4" w:space="0" w:color="auto"/>
            </w:tcBorders>
            <w:shd w:val="clear" w:color="auto" w:fill="auto"/>
          </w:tcPr>
          <w:p w:rsidR="00284F41" w:rsidRPr="00CE67E9" w:rsidRDefault="00284F41" w:rsidP="000D6810">
            <w:pPr>
              <w:overflowPunct w:val="0"/>
              <w:autoSpaceDE w:val="0"/>
              <w:autoSpaceDN w:val="0"/>
              <w:jc w:val="both"/>
              <w:rPr>
                <w:rFonts w:ascii="Arial" w:hAnsi="Arial" w:cs="Arial"/>
                <w:spacing w:val="-3"/>
              </w:rPr>
            </w:pPr>
          </w:p>
        </w:tc>
      </w:tr>
      <w:tr w:rsidR="00284F41" w:rsidRPr="009010D5" w:rsidTr="00B80F14">
        <w:trPr>
          <w:gridBefore w:val="1"/>
          <w:wBefore w:w="108" w:type="dxa"/>
        </w:trPr>
        <w:tc>
          <w:tcPr>
            <w:tcW w:w="9576" w:type="dxa"/>
            <w:gridSpan w:val="3"/>
            <w:shd w:val="clear" w:color="auto" w:fill="auto"/>
          </w:tcPr>
          <w:p w:rsidR="00284F41" w:rsidRPr="00C06149" w:rsidRDefault="00284F41" w:rsidP="00284F41">
            <w:pPr>
              <w:pStyle w:val="ListParagraph"/>
              <w:numPr>
                <w:ilvl w:val="0"/>
                <w:numId w:val="23"/>
              </w:numPr>
              <w:spacing w:before="120"/>
              <w:jc w:val="both"/>
              <w:rPr>
                <w:rFonts w:ascii="Arial" w:hAnsi="Arial" w:cs="Arial"/>
                <w:b/>
              </w:rPr>
            </w:pPr>
            <w:r w:rsidRPr="00C06149">
              <w:rPr>
                <w:rFonts w:ascii="Arial" w:hAnsi="Arial" w:cs="Arial"/>
                <w:b/>
              </w:rPr>
              <w:t>ASSIGNMENT AND PLANNING OF WORK</w:t>
            </w:r>
          </w:p>
          <w:p w:rsidR="00284F41" w:rsidRPr="009010D5" w:rsidRDefault="00284F41" w:rsidP="000D6810">
            <w:pPr>
              <w:pStyle w:val="ListParagraph"/>
              <w:spacing w:before="120"/>
              <w:jc w:val="both"/>
              <w:rPr>
                <w:rFonts w:ascii="Arial" w:hAnsi="Arial" w:cs="Arial"/>
                <w:b/>
              </w:rPr>
            </w:pPr>
          </w:p>
        </w:tc>
      </w:tr>
      <w:tr w:rsidR="00284F41" w:rsidRPr="00BD5714" w:rsidTr="00B80F14">
        <w:trPr>
          <w:gridBefore w:val="1"/>
          <w:wBefore w:w="108" w:type="dxa"/>
        </w:trPr>
        <w:tc>
          <w:tcPr>
            <w:tcW w:w="9576" w:type="dxa"/>
            <w:gridSpan w:val="3"/>
            <w:tcBorders>
              <w:bottom w:val="single" w:sz="4" w:space="0" w:color="auto"/>
            </w:tcBorders>
            <w:shd w:val="clear" w:color="auto" w:fill="auto"/>
          </w:tcPr>
          <w:p w:rsidR="00D778EE" w:rsidRPr="00D778EE" w:rsidRDefault="00D778EE" w:rsidP="00D778EE">
            <w:pPr>
              <w:jc w:val="both"/>
              <w:rPr>
                <w:rFonts w:ascii="Arial" w:hAnsi="Arial" w:cs="Arial"/>
                <w:spacing w:val="-3"/>
                <w:lang w:val="en-GB"/>
              </w:rPr>
            </w:pPr>
            <w:r w:rsidRPr="00D778EE">
              <w:rPr>
                <w:rFonts w:ascii="Arial" w:hAnsi="Arial" w:cs="Arial"/>
                <w:spacing w:val="-3"/>
                <w:lang w:val="en-GB"/>
              </w:rPr>
              <w:t xml:space="preserve">While the Clinical Supervisor may allocate specific projects and programmes to be completed within given guidelines and timeframes, the post holder will be required to work independently to manage their assigned cases, and develop and deliver the content of the </w:t>
            </w:r>
            <w:proofErr w:type="gramStart"/>
            <w:r w:rsidRPr="00D778EE">
              <w:rPr>
                <w:rFonts w:ascii="Arial" w:hAnsi="Arial" w:cs="Arial"/>
                <w:spacing w:val="-3"/>
                <w:lang w:val="en-GB"/>
              </w:rPr>
              <w:t>agencies</w:t>
            </w:r>
            <w:proofErr w:type="gramEnd"/>
            <w:r w:rsidRPr="00D778EE">
              <w:rPr>
                <w:rFonts w:ascii="Arial" w:hAnsi="Arial" w:cs="Arial"/>
                <w:spacing w:val="-3"/>
                <w:lang w:val="en-GB"/>
              </w:rPr>
              <w:t xml:space="preserve"> programmes. This therefore requires the post-holder to be self-directed and to assume personal responsibility for their caseload and schedule.  </w:t>
            </w:r>
          </w:p>
          <w:p w:rsidR="00D778EE" w:rsidRPr="00D778EE" w:rsidRDefault="00D778EE" w:rsidP="00D778EE">
            <w:pPr>
              <w:jc w:val="both"/>
              <w:rPr>
                <w:rFonts w:ascii="Arial" w:hAnsi="Arial" w:cs="Arial"/>
                <w:spacing w:val="-3"/>
                <w:lang w:val="en-GB"/>
              </w:rPr>
            </w:pPr>
          </w:p>
          <w:p w:rsidR="00284F41" w:rsidRPr="00BD5714" w:rsidRDefault="00D778EE" w:rsidP="002D215C">
            <w:pPr>
              <w:jc w:val="both"/>
              <w:rPr>
                <w:rFonts w:ascii="Arial" w:hAnsi="Arial" w:cs="Arial"/>
              </w:rPr>
            </w:pPr>
            <w:r w:rsidRPr="00D778EE">
              <w:rPr>
                <w:rFonts w:ascii="Arial" w:hAnsi="Arial" w:cs="Arial"/>
                <w:spacing w:val="-3"/>
                <w:lang w:val="en-GB"/>
              </w:rPr>
              <w:t>However, the requirement to regularly contribute as a part of a team is embedded in this role; this may be manifested in the need to co-facilitate group programmes, or by working together with colleagues to execute large Public Awareness Campaigns.</w:t>
            </w:r>
          </w:p>
        </w:tc>
      </w:tr>
      <w:tr w:rsidR="00284F41" w:rsidRPr="00BD5714" w:rsidTr="002D215C">
        <w:trPr>
          <w:gridBefore w:val="1"/>
          <w:wBefore w:w="108" w:type="dxa"/>
        </w:trPr>
        <w:tc>
          <w:tcPr>
            <w:tcW w:w="9576" w:type="dxa"/>
            <w:gridSpan w:val="3"/>
            <w:tcBorders>
              <w:top w:val="single" w:sz="4" w:space="0" w:color="auto"/>
            </w:tcBorders>
            <w:shd w:val="clear" w:color="auto" w:fill="auto"/>
          </w:tcPr>
          <w:p w:rsidR="00D778EE" w:rsidRDefault="00284F41" w:rsidP="00D778EE">
            <w:pPr>
              <w:pStyle w:val="ListParagraph"/>
              <w:numPr>
                <w:ilvl w:val="0"/>
                <w:numId w:val="23"/>
              </w:numPr>
              <w:spacing w:before="120"/>
              <w:jc w:val="both"/>
              <w:rPr>
                <w:rFonts w:ascii="Arial" w:hAnsi="Arial" w:cs="Arial"/>
                <w:b/>
              </w:rPr>
            </w:pPr>
            <w:r w:rsidRPr="00C06149">
              <w:rPr>
                <w:rFonts w:ascii="Arial" w:hAnsi="Arial" w:cs="Arial"/>
                <w:b/>
              </w:rPr>
              <w:t>SUPERVISION OF OTHERS</w:t>
            </w:r>
          </w:p>
          <w:p w:rsidR="00D778EE" w:rsidRPr="00BD5714" w:rsidRDefault="00D778EE" w:rsidP="00D778EE">
            <w:pPr>
              <w:pStyle w:val="ListParagraph"/>
              <w:spacing w:before="120"/>
              <w:jc w:val="both"/>
              <w:rPr>
                <w:rFonts w:ascii="Arial" w:hAnsi="Arial" w:cs="Arial"/>
                <w:b/>
              </w:rPr>
            </w:pPr>
          </w:p>
        </w:tc>
      </w:tr>
      <w:tr w:rsidR="00284F41" w:rsidRPr="00BD5714" w:rsidTr="002D215C">
        <w:trPr>
          <w:gridBefore w:val="1"/>
          <w:wBefore w:w="108" w:type="dxa"/>
        </w:trPr>
        <w:tc>
          <w:tcPr>
            <w:tcW w:w="9576" w:type="dxa"/>
            <w:gridSpan w:val="3"/>
            <w:shd w:val="clear" w:color="auto" w:fill="auto"/>
          </w:tcPr>
          <w:p w:rsidR="002D215C" w:rsidRPr="00BD5714" w:rsidRDefault="00D778EE" w:rsidP="002D215C">
            <w:pPr>
              <w:pBdr>
                <w:bottom w:val="single" w:sz="4" w:space="1" w:color="auto"/>
              </w:pBdr>
              <w:jc w:val="both"/>
              <w:rPr>
                <w:rFonts w:ascii="Arial" w:hAnsi="Arial" w:cs="Arial"/>
              </w:rPr>
            </w:pPr>
            <w:r w:rsidRPr="00D778EE">
              <w:rPr>
                <w:rFonts w:ascii="Arial" w:hAnsi="Arial" w:cs="Arial"/>
                <w:lang w:val="en-GB"/>
              </w:rPr>
              <w:t xml:space="preserve">The post-holder will not have supervisory responsibility for staff.   However, there may be a requirement from time to time to oversee the work of staff who occupy either the Parenting </w:t>
            </w:r>
            <w:proofErr w:type="gramStart"/>
            <w:r w:rsidRPr="00D778EE">
              <w:rPr>
                <w:rFonts w:ascii="Arial" w:hAnsi="Arial" w:cs="Arial"/>
                <w:lang w:val="en-GB"/>
              </w:rPr>
              <w:t>Practitioner  II</w:t>
            </w:r>
            <w:proofErr w:type="gramEnd"/>
            <w:r w:rsidRPr="00D778EE">
              <w:rPr>
                <w:rFonts w:ascii="Arial" w:hAnsi="Arial" w:cs="Arial"/>
                <w:lang w:val="en-GB"/>
              </w:rPr>
              <w:t xml:space="preserve"> role, administrative staff and/or any volunteers who assist with specific projects or aspects of programme delivery.</w:t>
            </w:r>
          </w:p>
        </w:tc>
      </w:tr>
      <w:tr w:rsidR="00284F41" w:rsidRPr="009010D5" w:rsidTr="002D215C">
        <w:trPr>
          <w:gridBefore w:val="1"/>
          <w:wBefore w:w="108" w:type="dxa"/>
        </w:trPr>
        <w:tc>
          <w:tcPr>
            <w:tcW w:w="9576" w:type="dxa"/>
            <w:gridSpan w:val="3"/>
            <w:shd w:val="clear" w:color="auto" w:fill="auto"/>
          </w:tcPr>
          <w:p w:rsidR="00284F41" w:rsidRDefault="00284F41" w:rsidP="00D778EE">
            <w:pPr>
              <w:pStyle w:val="ListParagraph"/>
              <w:numPr>
                <w:ilvl w:val="0"/>
                <w:numId w:val="23"/>
              </w:numPr>
              <w:spacing w:before="120"/>
              <w:jc w:val="both"/>
              <w:rPr>
                <w:rFonts w:ascii="Arial" w:hAnsi="Arial" w:cs="Arial"/>
                <w:b/>
              </w:rPr>
            </w:pPr>
            <w:r w:rsidRPr="00C06149">
              <w:rPr>
                <w:rFonts w:ascii="Arial" w:hAnsi="Arial" w:cs="Arial"/>
                <w:b/>
              </w:rPr>
              <w:t>OTHER WORKING RELATIONSHIPS</w:t>
            </w:r>
          </w:p>
          <w:p w:rsidR="00D778EE" w:rsidRPr="009010D5" w:rsidRDefault="00D778EE" w:rsidP="00D778EE">
            <w:pPr>
              <w:pStyle w:val="ListParagraph"/>
              <w:spacing w:before="120"/>
              <w:jc w:val="both"/>
              <w:rPr>
                <w:rFonts w:ascii="Arial" w:hAnsi="Arial" w:cs="Arial"/>
                <w:b/>
              </w:rPr>
            </w:pPr>
          </w:p>
        </w:tc>
      </w:tr>
      <w:tr w:rsidR="00284F41" w:rsidRPr="00BD5714" w:rsidTr="00D778EE">
        <w:trPr>
          <w:gridBefore w:val="1"/>
          <w:wBefore w:w="108" w:type="dxa"/>
        </w:trPr>
        <w:tc>
          <w:tcPr>
            <w:tcW w:w="9576" w:type="dxa"/>
            <w:gridSpan w:val="3"/>
            <w:shd w:val="clear" w:color="auto" w:fill="auto"/>
          </w:tcPr>
          <w:p w:rsidR="00D778EE" w:rsidRPr="00D778EE" w:rsidRDefault="00D778EE" w:rsidP="00D778EE">
            <w:pPr>
              <w:pBdr>
                <w:bottom w:val="single" w:sz="4" w:space="1" w:color="auto"/>
              </w:pBdr>
              <w:jc w:val="both"/>
              <w:rPr>
                <w:rFonts w:ascii="Arial" w:hAnsi="Arial" w:cs="Arial"/>
                <w:lang w:val="en-GB"/>
              </w:rPr>
            </w:pPr>
            <w:r w:rsidRPr="00D778EE">
              <w:rPr>
                <w:rFonts w:ascii="Arial" w:hAnsi="Arial" w:cs="Arial"/>
                <w:lang w:val="en-GB"/>
              </w:rPr>
              <w:t xml:space="preserve">In addition to working closely with other members of the Family Resource Centre team, the post holder will make referrals to and receive referrals from other professional staff within the Department of Counselling Services.   Similarly, the post-holder shall liaise on a regular basis with the Community Development Officers and Social Workers in various districts in order to ensure that programmes are developed to respond to the needs of various groups identified through their work in the communities.  The post holder will also need to advocate on behalf of clients with other partner agencies such as the Department of Children and Family Services, the Cayman Islands Crisis Centre, the Department of </w:t>
            </w:r>
            <w:r w:rsidRPr="00D778EE">
              <w:rPr>
                <w:rFonts w:ascii="Arial" w:hAnsi="Arial" w:cs="Arial"/>
                <w:lang w:val="en-GB"/>
              </w:rPr>
              <w:lastRenderedPageBreak/>
              <w:t>Community Rehabilitation, and the Courts to ensure a holistic approach to treatment planning.</w:t>
            </w:r>
          </w:p>
          <w:p w:rsidR="00864464" w:rsidRPr="00BD5714" w:rsidRDefault="00864464" w:rsidP="000D6810">
            <w:pPr>
              <w:jc w:val="both"/>
              <w:rPr>
                <w:rFonts w:ascii="Arial" w:hAnsi="Arial" w:cs="Arial"/>
              </w:rPr>
            </w:pPr>
          </w:p>
        </w:tc>
      </w:tr>
      <w:tr w:rsidR="00284F41" w:rsidRPr="009010D5" w:rsidTr="00B029A6">
        <w:trPr>
          <w:gridBefore w:val="1"/>
          <w:wBefore w:w="108" w:type="dxa"/>
        </w:trPr>
        <w:tc>
          <w:tcPr>
            <w:tcW w:w="9576" w:type="dxa"/>
            <w:gridSpan w:val="3"/>
            <w:shd w:val="clear" w:color="auto" w:fill="auto"/>
          </w:tcPr>
          <w:p w:rsidR="00284F41" w:rsidRPr="009010D5" w:rsidRDefault="00284F41" w:rsidP="00284F41">
            <w:pPr>
              <w:pStyle w:val="ListParagraph"/>
              <w:numPr>
                <w:ilvl w:val="0"/>
                <w:numId w:val="23"/>
              </w:numPr>
              <w:spacing w:before="120"/>
              <w:jc w:val="both"/>
              <w:rPr>
                <w:rFonts w:ascii="Arial" w:hAnsi="Arial" w:cs="Arial"/>
                <w:b/>
              </w:rPr>
            </w:pPr>
            <w:r w:rsidRPr="009010D5">
              <w:rPr>
                <w:rFonts w:ascii="Arial" w:hAnsi="Arial" w:cs="Arial"/>
                <w:b/>
              </w:rPr>
              <w:lastRenderedPageBreak/>
              <w:t>DECISION MAKING AUTHORITY AND CONTROLS</w:t>
            </w:r>
          </w:p>
          <w:p w:rsidR="00284F41" w:rsidRPr="009010D5" w:rsidRDefault="00284F41" w:rsidP="000D6810">
            <w:pPr>
              <w:pStyle w:val="ListParagraph"/>
              <w:spacing w:before="120"/>
              <w:jc w:val="both"/>
              <w:rPr>
                <w:rFonts w:ascii="Arial" w:hAnsi="Arial" w:cs="Arial"/>
                <w:b/>
              </w:rPr>
            </w:pPr>
          </w:p>
        </w:tc>
      </w:tr>
      <w:tr w:rsidR="00284F41" w:rsidRPr="00BD5714" w:rsidTr="00B029A6">
        <w:trPr>
          <w:gridBefore w:val="1"/>
          <w:wBefore w:w="108" w:type="dxa"/>
        </w:trPr>
        <w:tc>
          <w:tcPr>
            <w:tcW w:w="9576" w:type="dxa"/>
            <w:gridSpan w:val="3"/>
            <w:tcBorders>
              <w:bottom w:val="single" w:sz="4" w:space="0" w:color="auto"/>
            </w:tcBorders>
            <w:shd w:val="clear" w:color="auto" w:fill="auto"/>
          </w:tcPr>
          <w:p w:rsidR="00D778EE" w:rsidRPr="00D778EE" w:rsidRDefault="00D778EE" w:rsidP="00D778EE">
            <w:pPr>
              <w:jc w:val="both"/>
              <w:rPr>
                <w:rFonts w:ascii="Arial" w:hAnsi="Arial" w:cs="Arial"/>
                <w:lang w:val="en-GB"/>
              </w:rPr>
            </w:pPr>
            <w:r w:rsidRPr="00D778EE">
              <w:rPr>
                <w:rFonts w:ascii="Arial" w:hAnsi="Arial" w:cs="Arial"/>
                <w:lang w:val="en-GB"/>
              </w:rPr>
              <w:t xml:space="preserve">The post-holder reports to and works under guidelines provided by the Director, including the Department’s Clinical and Administrative Manual.   </w:t>
            </w:r>
          </w:p>
          <w:p w:rsidR="00D778EE" w:rsidRPr="00D778EE" w:rsidRDefault="00D778EE" w:rsidP="00D778EE">
            <w:pPr>
              <w:jc w:val="both"/>
              <w:rPr>
                <w:rFonts w:ascii="Arial" w:hAnsi="Arial" w:cs="Arial"/>
                <w:lang w:val="en-GB"/>
              </w:rPr>
            </w:pPr>
          </w:p>
          <w:p w:rsidR="00284F41" w:rsidRPr="00BD5714" w:rsidRDefault="00D778EE" w:rsidP="00B029A6">
            <w:pPr>
              <w:jc w:val="both"/>
              <w:rPr>
                <w:rFonts w:ascii="Arial" w:hAnsi="Arial" w:cs="Arial"/>
              </w:rPr>
            </w:pPr>
            <w:r w:rsidRPr="00D778EE">
              <w:rPr>
                <w:rFonts w:ascii="Arial" w:hAnsi="Arial" w:cs="Arial"/>
                <w:lang w:val="en-GB"/>
              </w:rPr>
              <w:t>The post holder develops their annual work plan in conjunction with the Clinical Supervisor, and then assumes responsibility for managing their assigned cases.  Given the complexity of the work, the post-holder is required to participate in regularly scheduled supervision sessions and seek ad-hoc consultation as required to effectively manage the demands of their post and ensure continued use of best practice in all aspects of their work.</w:t>
            </w:r>
          </w:p>
        </w:tc>
      </w:tr>
      <w:tr w:rsidR="00284F41" w:rsidRPr="00BD5714" w:rsidTr="00B029A6">
        <w:trPr>
          <w:gridBefore w:val="1"/>
          <w:wBefore w:w="108" w:type="dxa"/>
        </w:trPr>
        <w:tc>
          <w:tcPr>
            <w:tcW w:w="9576" w:type="dxa"/>
            <w:gridSpan w:val="3"/>
            <w:tcBorders>
              <w:top w:val="single" w:sz="4" w:space="0" w:color="auto"/>
            </w:tcBorders>
            <w:shd w:val="clear" w:color="auto" w:fill="auto"/>
          </w:tcPr>
          <w:p w:rsidR="00284F41" w:rsidRPr="00C06149" w:rsidRDefault="00284F41" w:rsidP="00284F41">
            <w:pPr>
              <w:pStyle w:val="ListParagraph"/>
              <w:numPr>
                <w:ilvl w:val="0"/>
                <w:numId w:val="23"/>
              </w:numPr>
              <w:spacing w:before="120"/>
              <w:jc w:val="both"/>
              <w:rPr>
                <w:rFonts w:ascii="Arial" w:hAnsi="Arial" w:cs="Arial"/>
                <w:b/>
              </w:rPr>
            </w:pPr>
            <w:r w:rsidRPr="00C06149">
              <w:rPr>
                <w:rFonts w:ascii="Arial" w:hAnsi="Arial" w:cs="Arial"/>
                <w:b/>
              </w:rPr>
              <w:t xml:space="preserve"> PROBLEM/KEY FEATURES</w:t>
            </w:r>
          </w:p>
          <w:p w:rsidR="00284F41" w:rsidRDefault="00284F41" w:rsidP="000D6810">
            <w:pPr>
              <w:jc w:val="both"/>
              <w:rPr>
                <w:rFonts w:ascii="Arial" w:hAnsi="Arial" w:cs="Arial"/>
              </w:rPr>
            </w:pPr>
          </w:p>
          <w:p w:rsidR="00D778EE" w:rsidRPr="00D778EE" w:rsidRDefault="00D778EE" w:rsidP="00D778EE">
            <w:pPr>
              <w:ind w:left="360"/>
              <w:jc w:val="both"/>
              <w:rPr>
                <w:rFonts w:ascii="Arial" w:hAnsi="Arial" w:cs="Arial"/>
                <w:lang w:val="en-GB"/>
              </w:rPr>
            </w:pPr>
            <w:r w:rsidRPr="00D778EE">
              <w:rPr>
                <w:rFonts w:ascii="Arial" w:hAnsi="Arial" w:cs="Arial"/>
                <w:lang w:val="en-GB"/>
              </w:rPr>
              <w:t>Accessing help can be the result of a stressful time in a person’s life and as a result they often present to the Family Resource Centre in crisis or under duress.  This requires staff to exercise their duty of care with confidence, consistency, and professionalism.</w:t>
            </w:r>
          </w:p>
          <w:p w:rsidR="00D778EE" w:rsidRPr="00D778EE" w:rsidRDefault="00D778EE" w:rsidP="00D778EE">
            <w:pPr>
              <w:ind w:left="360"/>
              <w:jc w:val="both"/>
              <w:rPr>
                <w:rFonts w:ascii="Arial" w:hAnsi="Arial" w:cs="Arial"/>
                <w:lang w:val="en-GB"/>
              </w:rPr>
            </w:pPr>
          </w:p>
          <w:p w:rsidR="00D778EE" w:rsidRPr="00D778EE" w:rsidRDefault="00D778EE" w:rsidP="00D778EE">
            <w:pPr>
              <w:ind w:left="360"/>
              <w:jc w:val="both"/>
              <w:rPr>
                <w:rFonts w:ascii="Arial" w:hAnsi="Arial" w:cs="Arial"/>
                <w:b/>
                <w:lang w:val="en-GB"/>
              </w:rPr>
            </w:pPr>
            <w:r w:rsidRPr="00D778EE">
              <w:rPr>
                <w:rFonts w:ascii="Arial" w:hAnsi="Arial" w:cs="Arial"/>
                <w:lang w:val="en-GB"/>
              </w:rPr>
              <w:t xml:space="preserve">Further this requires the post holder to recognise and safely respond to disruptive and threatening behaviour </w:t>
            </w:r>
            <w:r w:rsidRPr="00D778EE">
              <w:rPr>
                <w:rFonts w:ascii="Arial" w:hAnsi="Arial" w:cs="Arial"/>
                <w:i/>
                <w:iCs/>
                <w:lang w:val="en-GB"/>
              </w:rPr>
              <w:t xml:space="preserve">before </w:t>
            </w:r>
            <w:r w:rsidRPr="00D778EE">
              <w:rPr>
                <w:rFonts w:ascii="Arial" w:hAnsi="Arial" w:cs="Arial"/>
                <w:lang w:val="en-GB"/>
              </w:rPr>
              <w:t xml:space="preserve">a crisis incident occurs. In addition, if behaviour </w:t>
            </w:r>
            <w:r w:rsidRPr="00D778EE">
              <w:rPr>
                <w:rFonts w:ascii="Arial" w:hAnsi="Arial" w:cs="Arial"/>
                <w:i/>
                <w:iCs/>
                <w:lang w:val="en-GB"/>
              </w:rPr>
              <w:t xml:space="preserve">does </w:t>
            </w:r>
            <w:r w:rsidRPr="00D778EE">
              <w:rPr>
                <w:rFonts w:ascii="Arial" w:hAnsi="Arial" w:cs="Arial"/>
                <w:lang w:val="en-GB"/>
              </w:rPr>
              <w:t>escalate to violence, having the critical skills to maintain the safety of everyone involved is essential.</w:t>
            </w:r>
          </w:p>
          <w:p w:rsidR="00D778EE" w:rsidRPr="00D778EE" w:rsidRDefault="00D778EE" w:rsidP="00D778EE">
            <w:pPr>
              <w:ind w:left="360"/>
              <w:jc w:val="both"/>
              <w:rPr>
                <w:rFonts w:ascii="Arial" w:hAnsi="Arial" w:cs="Arial"/>
                <w:lang w:val="en-GB"/>
              </w:rPr>
            </w:pPr>
          </w:p>
          <w:p w:rsidR="00D778EE" w:rsidRPr="00D778EE" w:rsidRDefault="00D778EE" w:rsidP="00D778EE">
            <w:pPr>
              <w:ind w:left="360"/>
              <w:jc w:val="both"/>
              <w:rPr>
                <w:rFonts w:ascii="Arial" w:hAnsi="Arial" w:cs="Arial"/>
                <w:lang w:val="en-GB"/>
              </w:rPr>
            </w:pPr>
            <w:r w:rsidRPr="00D778EE">
              <w:rPr>
                <w:rFonts w:ascii="Arial" w:hAnsi="Arial" w:cs="Arial"/>
                <w:lang w:val="en-GB"/>
              </w:rPr>
              <w:t xml:space="preserve">The position requires flexibility in working hours as workshops and group sessions will often be facilitated outside of standard working hours, including evenings and weekends.  An ability to periodically work under pressure to produce results is required.  </w:t>
            </w:r>
          </w:p>
          <w:p w:rsidR="00D778EE" w:rsidRPr="00D778EE" w:rsidRDefault="00D778EE" w:rsidP="00D778EE">
            <w:pPr>
              <w:ind w:left="360"/>
              <w:jc w:val="both"/>
              <w:rPr>
                <w:rFonts w:ascii="Arial" w:hAnsi="Arial" w:cs="Arial"/>
                <w:lang w:val="en-GB"/>
              </w:rPr>
            </w:pPr>
          </w:p>
          <w:p w:rsidR="00D778EE" w:rsidRPr="00D778EE" w:rsidRDefault="00D778EE" w:rsidP="00D778EE">
            <w:pPr>
              <w:ind w:left="360"/>
              <w:jc w:val="both"/>
              <w:rPr>
                <w:rFonts w:ascii="Arial" w:hAnsi="Arial" w:cs="Arial"/>
                <w:lang w:val="en-GB"/>
              </w:rPr>
            </w:pPr>
            <w:r w:rsidRPr="00D778EE">
              <w:rPr>
                <w:rFonts w:ascii="Arial" w:hAnsi="Arial" w:cs="Arial"/>
                <w:lang w:val="en-GB"/>
              </w:rPr>
              <w:t xml:space="preserve">Additionally, there will be a requirement to travel within the communities of Grand Cayman and on occasion to Cayman </w:t>
            </w:r>
            <w:proofErr w:type="spellStart"/>
            <w:r w:rsidRPr="00D778EE">
              <w:rPr>
                <w:rFonts w:ascii="Arial" w:hAnsi="Arial" w:cs="Arial"/>
                <w:lang w:val="en-GB"/>
              </w:rPr>
              <w:t>Brac</w:t>
            </w:r>
            <w:proofErr w:type="spellEnd"/>
            <w:r w:rsidRPr="00D778EE">
              <w:rPr>
                <w:rFonts w:ascii="Arial" w:hAnsi="Arial" w:cs="Arial"/>
                <w:lang w:val="en-GB"/>
              </w:rPr>
              <w:t xml:space="preserve"> and Little Cayman to support the work of other agencies that have a presence there, and to include those communities in programming that may be relevant to their needs.</w:t>
            </w:r>
          </w:p>
          <w:p w:rsidR="00D778EE" w:rsidRPr="00D778EE" w:rsidRDefault="00D778EE" w:rsidP="00D778EE">
            <w:pPr>
              <w:ind w:left="360"/>
              <w:jc w:val="both"/>
              <w:rPr>
                <w:rFonts w:ascii="Arial" w:hAnsi="Arial" w:cs="Arial"/>
                <w:lang w:val="en-GB"/>
              </w:rPr>
            </w:pPr>
          </w:p>
          <w:p w:rsidR="00D778EE" w:rsidRPr="00D778EE" w:rsidRDefault="00D778EE" w:rsidP="00D778EE">
            <w:pPr>
              <w:ind w:left="360"/>
              <w:jc w:val="both"/>
              <w:rPr>
                <w:rFonts w:ascii="Arial" w:hAnsi="Arial" w:cs="Arial"/>
                <w:lang w:val="en-GB"/>
              </w:rPr>
            </w:pPr>
            <w:r w:rsidRPr="00D778EE">
              <w:rPr>
                <w:rFonts w:ascii="Arial" w:hAnsi="Arial" w:cs="Arial"/>
                <w:lang w:val="en-GB"/>
              </w:rPr>
              <w:t xml:space="preserve">Professional integrity, confidentiality regarding information being handled, and sensitivity to the special needs of clients are requirements of the position. </w:t>
            </w:r>
          </w:p>
          <w:p w:rsidR="00D778EE" w:rsidRPr="00D778EE" w:rsidRDefault="00D778EE" w:rsidP="00D778EE">
            <w:pPr>
              <w:ind w:left="360"/>
              <w:jc w:val="both"/>
              <w:rPr>
                <w:rFonts w:ascii="Arial" w:hAnsi="Arial" w:cs="Arial"/>
                <w:lang w:val="en-GB"/>
              </w:rPr>
            </w:pPr>
          </w:p>
          <w:p w:rsidR="00D778EE" w:rsidRPr="00D778EE" w:rsidRDefault="00D778EE" w:rsidP="00D778EE">
            <w:pPr>
              <w:ind w:left="360"/>
              <w:jc w:val="both"/>
              <w:rPr>
                <w:rFonts w:ascii="Arial" w:hAnsi="Arial" w:cs="Arial"/>
                <w:lang w:val="en-GB"/>
              </w:rPr>
            </w:pPr>
            <w:r w:rsidRPr="00D778EE">
              <w:rPr>
                <w:rFonts w:ascii="Arial" w:hAnsi="Arial" w:cs="Arial"/>
                <w:lang w:val="en-GB"/>
              </w:rPr>
              <w:t xml:space="preserve">The post holder must be cognisant of the fact while running groups, that the clients may have a variety of literacy levels and be able to adjust their delivery method as required to best suit their clients’ needs. </w:t>
            </w:r>
          </w:p>
          <w:p w:rsidR="00284F41" w:rsidRPr="00BD5714" w:rsidRDefault="007C55C8" w:rsidP="000D6810">
            <w:pPr>
              <w:tabs>
                <w:tab w:val="left" w:pos="360"/>
                <w:tab w:val="left" w:pos="1440"/>
              </w:tabs>
              <w:jc w:val="both"/>
              <w:rPr>
                <w:rFonts w:ascii="Arial" w:hAnsi="Arial" w:cs="Arial"/>
                <w:b/>
              </w:rPr>
            </w:pPr>
            <w:r>
              <w:rPr>
                <w:rFonts w:ascii="Arial" w:hAnsi="Arial" w:cs="Arial"/>
                <w:b/>
              </w:rPr>
              <w:t>______________________________________________________________________</w:t>
            </w:r>
          </w:p>
        </w:tc>
      </w:tr>
      <w:tr w:rsidR="00284F41" w:rsidRPr="00BD5714" w:rsidTr="00D778EE">
        <w:trPr>
          <w:gridBefore w:val="1"/>
          <w:wBefore w:w="108" w:type="dxa"/>
        </w:trPr>
        <w:tc>
          <w:tcPr>
            <w:tcW w:w="9576" w:type="dxa"/>
            <w:gridSpan w:val="3"/>
            <w:shd w:val="clear" w:color="auto" w:fill="auto"/>
          </w:tcPr>
          <w:tbl>
            <w:tblPr>
              <w:tblW w:w="8473" w:type="dxa"/>
              <w:tblLayout w:type="fixed"/>
              <w:tblLook w:val="01E0" w:firstRow="1" w:lastRow="1" w:firstColumn="1" w:lastColumn="1" w:noHBand="0" w:noVBand="0"/>
            </w:tblPr>
            <w:tblGrid>
              <w:gridCol w:w="8473"/>
            </w:tblGrid>
            <w:tr w:rsidR="007C55C8" w:rsidTr="007C55C8">
              <w:trPr>
                <w:trHeight w:val="1162"/>
              </w:trPr>
              <w:tc>
                <w:tcPr>
                  <w:tcW w:w="8473" w:type="dxa"/>
                  <w:tcBorders>
                    <w:top w:val="single" w:sz="4" w:space="0" w:color="auto"/>
                    <w:left w:val="nil"/>
                    <w:bottom w:val="nil"/>
                    <w:right w:val="nil"/>
                  </w:tcBorders>
                </w:tcPr>
                <w:p w:rsidR="007C55C8" w:rsidRDefault="007C55C8" w:rsidP="007C55C8">
                  <w:pPr>
                    <w:spacing w:before="120"/>
                    <w:jc w:val="both"/>
                    <w:rPr>
                      <w:rFonts w:ascii="Arial" w:hAnsi="Arial" w:cs="Arial"/>
                      <w:b/>
                    </w:rPr>
                  </w:pPr>
                </w:p>
                <w:p w:rsidR="007C55C8" w:rsidRDefault="007C55C8" w:rsidP="007C55C8">
                  <w:pPr>
                    <w:spacing w:before="120"/>
                    <w:jc w:val="both"/>
                    <w:rPr>
                      <w:rFonts w:ascii="Arial" w:hAnsi="Arial" w:cs="Arial"/>
                      <w:b/>
                    </w:rPr>
                  </w:pPr>
                </w:p>
                <w:p w:rsidR="007C55C8" w:rsidRDefault="007C55C8" w:rsidP="007C55C8">
                  <w:pPr>
                    <w:spacing w:before="120"/>
                    <w:jc w:val="both"/>
                    <w:rPr>
                      <w:rFonts w:ascii="Arial" w:hAnsi="Arial" w:cs="Arial"/>
                      <w:b/>
                    </w:rPr>
                  </w:pPr>
                </w:p>
                <w:p w:rsidR="007C55C8" w:rsidRPr="007C55C8" w:rsidRDefault="007C55C8" w:rsidP="007C55C8">
                  <w:pPr>
                    <w:spacing w:before="120"/>
                    <w:ind w:right="-489"/>
                    <w:jc w:val="both"/>
                    <w:rPr>
                      <w:rFonts w:ascii="Arial" w:hAnsi="Arial" w:cs="Arial"/>
                      <w:b/>
                    </w:rPr>
                  </w:pPr>
                  <w:r>
                    <w:rPr>
                      <w:rFonts w:ascii="Arial" w:hAnsi="Arial" w:cs="Arial"/>
                      <w:b/>
                    </w:rPr>
                    <w:lastRenderedPageBreak/>
                    <w:t>12.</w:t>
                  </w:r>
                  <w:r w:rsidRPr="007C55C8">
                    <w:rPr>
                      <w:rFonts w:ascii="Arial" w:hAnsi="Arial" w:cs="Arial"/>
                      <w:b/>
                    </w:rPr>
                    <w:t xml:space="preserve"> WORKING CONDITIONS</w:t>
                  </w:r>
                </w:p>
              </w:tc>
            </w:tr>
            <w:tr w:rsidR="007C55C8" w:rsidTr="007C55C8">
              <w:trPr>
                <w:trHeight w:val="3547"/>
              </w:trPr>
              <w:tc>
                <w:tcPr>
                  <w:tcW w:w="8473" w:type="dxa"/>
                </w:tcPr>
                <w:p w:rsidR="007C55C8" w:rsidRPr="001F2B5F" w:rsidRDefault="007C55C8" w:rsidP="007C55C8">
                  <w:pPr>
                    <w:jc w:val="both"/>
                    <w:rPr>
                      <w:rFonts w:ascii="Arial" w:hAnsi="Arial" w:cs="Arial"/>
                    </w:rPr>
                  </w:pPr>
                  <w:r w:rsidRPr="001F2B5F">
                    <w:rPr>
                      <w:rFonts w:ascii="Arial" w:hAnsi="Arial" w:cs="Arial"/>
                    </w:rPr>
                    <w:lastRenderedPageBreak/>
                    <w:t xml:space="preserve">The post-holder will work a </w:t>
                  </w:r>
                  <w:proofErr w:type="gramStart"/>
                  <w:r w:rsidRPr="001F2B5F">
                    <w:rPr>
                      <w:rFonts w:ascii="Arial" w:hAnsi="Arial" w:cs="Arial"/>
                    </w:rPr>
                    <w:t>37.5 hour</w:t>
                  </w:r>
                  <w:proofErr w:type="gramEnd"/>
                  <w:r w:rsidRPr="001F2B5F">
                    <w:rPr>
                      <w:rFonts w:ascii="Arial" w:hAnsi="Arial" w:cs="Arial"/>
                    </w:rPr>
                    <w:t xml:space="preserve"> week and is required to work between both the central office location and various locations throughout the community.</w:t>
                  </w:r>
                </w:p>
                <w:p w:rsidR="007C55C8" w:rsidRPr="001F2B5F" w:rsidRDefault="007C55C8" w:rsidP="007C55C8">
                  <w:pPr>
                    <w:ind w:left="18" w:hanging="18"/>
                    <w:jc w:val="both"/>
                    <w:rPr>
                      <w:rFonts w:ascii="Arial" w:hAnsi="Arial" w:cs="Arial"/>
                    </w:rPr>
                  </w:pPr>
                  <w:r w:rsidRPr="001F2B5F">
                    <w:rPr>
                      <w:rFonts w:ascii="Arial" w:hAnsi="Arial" w:cs="Arial"/>
                    </w:rPr>
                    <w:t xml:space="preserve"> </w:t>
                  </w:r>
                </w:p>
                <w:p w:rsidR="007C55C8" w:rsidRDefault="007C55C8" w:rsidP="007C55C8">
                  <w:pPr>
                    <w:ind w:left="18" w:hanging="18"/>
                    <w:jc w:val="both"/>
                    <w:rPr>
                      <w:rFonts w:ascii="Arial" w:hAnsi="Arial" w:cs="Arial"/>
                    </w:rPr>
                  </w:pPr>
                  <w:r w:rsidRPr="001F2B5F">
                    <w:rPr>
                      <w:rFonts w:ascii="Arial" w:hAnsi="Arial" w:cs="Arial"/>
                    </w:rPr>
                    <w:t xml:space="preserve">Regular office hours are 8.30am to 5.00pm, but </w:t>
                  </w:r>
                  <w:r w:rsidR="003D16BE">
                    <w:rPr>
                      <w:rFonts w:ascii="Arial" w:hAnsi="Arial" w:cs="Arial"/>
                    </w:rPr>
                    <w:t>considerable</w:t>
                  </w:r>
                  <w:r w:rsidRPr="001F2B5F">
                    <w:rPr>
                      <w:rFonts w:ascii="Arial" w:hAnsi="Arial" w:cs="Arial"/>
                    </w:rPr>
                    <w:t xml:space="preserve"> flexibility in work hours is required to meet the demands of the position.  </w:t>
                  </w:r>
                  <w:r>
                    <w:rPr>
                      <w:rFonts w:ascii="Arial" w:hAnsi="Arial" w:cs="Arial"/>
                    </w:rPr>
                    <w:t xml:space="preserve">Where the demands of the post cannot be met through a flexible schedule, prior approval must be obtained from the Clinical Supervisor to accrue </w:t>
                  </w:r>
                  <w:r w:rsidRPr="001F2B5F">
                    <w:rPr>
                      <w:rFonts w:ascii="Arial" w:hAnsi="Arial" w:cs="Arial"/>
                    </w:rPr>
                    <w:t xml:space="preserve">time off in-lieu </w:t>
                  </w:r>
                  <w:r>
                    <w:rPr>
                      <w:rFonts w:ascii="Arial" w:hAnsi="Arial" w:cs="Arial"/>
                    </w:rPr>
                    <w:t xml:space="preserve">for excess hours worked during a given week.  </w:t>
                  </w:r>
                </w:p>
                <w:p w:rsidR="007C55C8" w:rsidRDefault="007C55C8" w:rsidP="007C55C8">
                  <w:pPr>
                    <w:ind w:left="18" w:hanging="18"/>
                    <w:jc w:val="both"/>
                    <w:rPr>
                      <w:rFonts w:ascii="Arial" w:hAnsi="Arial" w:cs="Arial"/>
                    </w:rPr>
                  </w:pPr>
                </w:p>
                <w:p w:rsidR="007C55C8" w:rsidRPr="001F2B5F" w:rsidRDefault="007C55C8" w:rsidP="007C55C8">
                  <w:pPr>
                    <w:ind w:left="18" w:hanging="18"/>
                    <w:jc w:val="both"/>
                    <w:rPr>
                      <w:rFonts w:ascii="Arial" w:hAnsi="Arial" w:cs="Arial"/>
                    </w:rPr>
                  </w:pPr>
                  <w:r w:rsidRPr="001F2B5F">
                    <w:rPr>
                      <w:rFonts w:ascii="Arial" w:hAnsi="Arial" w:cs="Arial"/>
                    </w:rPr>
                    <w:t>The post holder is expected to comply with the Ministry of Health</w:t>
                  </w:r>
                  <w:r>
                    <w:rPr>
                      <w:rFonts w:ascii="Arial" w:hAnsi="Arial" w:cs="Arial"/>
                    </w:rPr>
                    <w:t xml:space="preserve"> and Wellness</w:t>
                  </w:r>
                  <w:r w:rsidRPr="001F2B5F">
                    <w:rPr>
                      <w:rFonts w:ascii="Arial" w:hAnsi="Arial" w:cs="Arial"/>
                    </w:rPr>
                    <w:t xml:space="preserve"> Policies and Procedures</w:t>
                  </w:r>
                  <w:r>
                    <w:rPr>
                      <w:rFonts w:ascii="Arial" w:hAnsi="Arial" w:cs="Arial"/>
                    </w:rPr>
                    <w:t>, the Code of Ethics of the Department of Counselling Services, and the workplace rules of the Family Resource Centre</w:t>
                  </w:r>
                  <w:r w:rsidRPr="001F2B5F">
                    <w:rPr>
                      <w:rFonts w:ascii="Arial" w:hAnsi="Arial" w:cs="Arial"/>
                    </w:rPr>
                    <w:t>.</w:t>
                  </w:r>
                </w:p>
                <w:p w:rsidR="007C55C8" w:rsidRDefault="007C55C8" w:rsidP="007C55C8">
                  <w:pPr>
                    <w:ind w:left="18" w:hanging="18"/>
                    <w:rPr>
                      <w:rFonts w:ascii="Franklin Gothic Book" w:hAnsi="Franklin Gothic Book"/>
                      <w:b/>
                      <w:sz w:val="28"/>
                    </w:rPr>
                  </w:pPr>
                </w:p>
                <w:p w:rsidR="007C55C8" w:rsidRDefault="007C55C8" w:rsidP="007C55C8">
                  <w:pPr>
                    <w:ind w:left="360"/>
                    <w:jc w:val="both"/>
                    <w:rPr>
                      <w:rFonts w:ascii="Arial" w:hAnsi="Arial" w:cs="Arial"/>
                      <w:b/>
                    </w:rPr>
                  </w:pPr>
                </w:p>
              </w:tc>
            </w:tr>
          </w:tbl>
          <w:p w:rsidR="00284F41" w:rsidRPr="007C55C8" w:rsidRDefault="00284F41" w:rsidP="007C55C8">
            <w:pPr>
              <w:jc w:val="both"/>
              <w:rPr>
                <w:rFonts w:ascii="Arial" w:hAnsi="Arial" w:cs="Arial"/>
              </w:rPr>
            </w:pPr>
          </w:p>
        </w:tc>
      </w:tr>
      <w:tr w:rsidR="00284F41" w:rsidRPr="00BD5714" w:rsidTr="00D778EE">
        <w:trPr>
          <w:gridBefore w:val="1"/>
          <w:wBefore w:w="108" w:type="dxa"/>
        </w:trPr>
        <w:tc>
          <w:tcPr>
            <w:tcW w:w="9576" w:type="dxa"/>
            <w:gridSpan w:val="3"/>
            <w:shd w:val="clear" w:color="auto" w:fill="auto"/>
          </w:tcPr>
          <w:p w:rsidR="00284F41" w:rsidRPr="00BD5714" w:rsidRDefault="00284F41" w:rsidP="000D6810">
            <w:pPr>
              <w:jc w:val="both"/>
              <w:rPr>
                <w:rFonts w:ascii="Arial" w:hAnsi="Arial" w:cs="Arial"/>
                <w:b/>
              </w:rPr>
            </w:pPr>
          </w:p>
        </w:tc>
      </w:tr>
      <w:tr w:rsidR="00284F41" w:rsidRPr="00BD5714" w:rsidTr="00B80F14">
        <w:trPr>
          <w:gridBefore w:val="1"/>
          <w:wBefore w:w="108" w:type="dxa"/>
        </w:trPr>
        <w:tc>
          <w:tcPr>
            <w:tcW w:w="9576" w:type="dxa"/>
            <w:gridSpan w:val="3"/>
            <w:shd w:val="clear" w:color="auto" w:fill="auto"/>
          </w:tcPr>
          <w:p w:rsidR="00284F41" w:rsidRPr="00BD5714" w:rsidRDefault="00284F41" w:rsidP="000D6810">
            <w:pPr>
              <w:jc w:val="both"/>
              <w:rPr>
                <w:rFonts w:ascii="Arial" w:hAnsi="Arial" w:cs="Arial"/>
              </w:rPr>
            </w:pPr>
          </w:p>
        </w:tc>
      </w:tr>
    </w:tbl>
    <w:p w:rsidR="00F6347C" w:rsidRPr="000D0CFB" w:rsidRDefault="00F6347C" w:rsidP="00F6347C">
      <w:pPr>
        <w:jc w:val="both"/>
        <w:rPr>
          <w:b/>
          <w:u w:val="single"/>
        </w:rPr>
      </w:pPr>
      <w:r w:rsidRPr="00D71AED">
        <w:rPr>
          <w:b/>
          <w:u w:val="single"/>
        </w:rPr>
        <w:t>AGREED BY:</w:t>
      </w:r>
    </w:p>
    <w:p w:rsidR="00F6347C" w:rsidRPr="00112D92" w:rsidRDefault="00F6347C" w:rsidP="00F6347C">
      <w:pPr>
        <w:jc w:val="both"/>
        <w:rPr>
          <w:b/>
        </w:rPr>
      </w:pPr>
    </w:p>
    <w:tbl>
      <w:tblPr>
        <w:tblpPr w:leftFromText="180" w:rightFromText="180" w:vertAnchor="text" w:horzAnchor="margin" w:tblpXSpec="center" w:tblpY="1"/>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4066"/>
        <w:gridCol w:w="1837"/>
      </w:tblGrid>
      <w:tr w:rsidR="00DA6C91" w:rsidRPr="00976584" w:rsidTr="00B029A6">
        <w:trPr>
          <w:trHeight w:val="350"/>
        </w:trPr>
        <w:tc>
          <w:tcPr>
            <w:tcW w:w="3095" w:type="dxa"/>
            <w:shd w:val="clear" w:color="auto" w:fill="auto"/>
          </w:tcPr>
          <w:p w:rsidR="00DA6C91" w:rsidRPr="00976584" w:rsidRDefault="00DA6C91" w:rsidP="00EA40E0">
            <w:pPr>
              <w:widowControl w:val="0"/>
              <w:autoSpaceDE w:val="0"/>
              <w:autoSpaceDN w:val="0"/>
              <w:spacing w:line="276" w:lineRule="auto"/>
              <w:rPr>
                <w:b/>
              </w:rPr>
            </w:pPr>
          </w:p>
        </w:tc>
        <w:tc>
          <w:tcPr>
            <w:tcW w:w="4066" w:type="dxa"/>
            <w:shd w:val="clear" w:color="auto" w:fill="auto"/>
          </w:tcPr>
          <w:p w:rsidR="00DA6C91" w:rsidRPr="00976584" w:rsidRDefault="00DA6C91" w:rsidP="00EA40E0">
            <w:pPr>
              <w:widowControl w:val="0"/>
              <w:autoSpaceDE w:val="0"/>
              <w:autoSpaceDN w:val="0"/>
              <w:spacing w:line="276" w:lineRule="auto"/>
              <w:rPr>
                <w:b/>
              </w:rPr>
            </w:pPr>
            <w:r w:rsidRPr="00976584">
              <w:rPr>
                <w:b/>
              </w:rPr>
              <w:t>Agreed By:</w:t>
            </w:r>
          </w:p>
        </w:tc>
        <w:tc>
          <w:tcPr>
            <w:tcW w:w="1837" w:type="dxa"/>
            <w:shd w:val="clear" w:color="auto" w:fill="auto"/>
          </w:tcPr>
          <w:p w:rsidR="00DA6C91" w:rsidRPr="00976584" w:rsidRDefault="00DA6C91" w:rsidP="00EA40E0">
            <w:pPr>
              <w:widowControl w:val="0"/>
              <w:autoSpaceDE w:val="0"/>
              <w:autoSpaceDN w:val="0"/>
              <w:spacing w:line="276" w:lineRule="auto"/>
              <w:rPr>
                <w:b/>
              </w:rPr>
            </w:pPr>
            <w:r w:rsidRPr="00976584">
              <w:rPr>
                <w:b/>
              </w:rPr>
              <w:t>Date:</w:t>
            </w:r>
          </w:p>
        </w:tc>
      </w:tr>
      <w:tr w:rsidR="00DA6C91" w:rsidRPr="00976584" w:rsidTr="00B029A6">
        <w:trPr>
          <w:trHeight w:val="701"/>
        </w:trPr>
        <w:tc>
          <w:tcPr>
            <w:tcW w:w="3095" w:type="dxa"/>
            <w:shd w:val="clear" w:color="auto" w:fill="auto"/>
          </w:tcPr>
          <w:p w:rsidR="00DA6C91" w:rsidRPr="00976584" w:rsidRDefault="00DA6C91" w:rsidP="00EA40E0">
            <w:pPr>
              <w:widowControl w:val="0"/>
              <w:autoSpaceDE w:val="0"/>
              <w:autoSpaceDN w:val="0"/>
              <w:spacing w:line="276" w:lineRule="auto"/>
              <w:rPr>
                <w:b/>
              </w:rPr>
            </w:pPr>
            <w:r w:rsidRPr="00976584">
              <w:rPr>
                <w:b/>
              </w:rPr>
              <w:t>Job Holder:</w:t>
            </w:r>
          </w:p>
        </w:tc>
        <w:tc>
          <w:tcPr>
            <w:tcW w:w="4066" w:type="dxa"/>
            <w:shd w:val="clear" w:color="auto" w:fill="auto"/>
          </w:tcPr>
          <w:p w:rsidR="00DA6C91" w:rsidRPr="00976584" w:rsidRDefault="00DA6C91" w:rsidP="00EA40E0">
            <w:pPr>
              <w:widowControl w:val="0"/>
              <w:autoSpaceDE w:val="0"/>
              <w:autoSpaceDN w:val="0"/>
              <w:spacing w:line="276" w:lineRule="auto"/>
            </w:pPr>
          </w:p>
          <w:p w:rsidR="00DA6C91" w:rsidRPr="00976584" w:rsidRDefault="00DA6C91" w:rsidP="00EA40E0">
            <w:pPr>
              <w:widowControl w:val="0"/>
              <w:autoSpaceDE w:val="0"/>
              <w:autoSpaceDN w:val="0"/>
              <w:spacing w:line="276" w:lineRule="auto"/>
            </w:pPr>
          </w:p>
        </w:tc>
        <w:tc>
          <w:tcPr>
            <w:tcW w:w="1837" w:type="dxa"/>
            <w:shd w:val="clear" w:color="auto" w:fill="auto"/>
          </w:tcPr>
          <w:p w:rsidR="00DA6C91" w:rsidRPr="00976584" w:rsidRDefault="00DA6C91" w:rsidP="00EA40E0">
            <w:pPr>
              <w:widowControl w:val="0"/>
              <w:autoSpaceDE w:val="0"/>
              <w:autoSpaceDN w:val="0"/>
              <w:spacing w:line="276" w:lineRule="auto"/>
            </w:pPr>
          </w:p>
        </w:tc>
      </w:tr>
      <w:tr w:rsidR="00DA6C91" w:rsidRPr="00976584" w:rsidTr="00B029A6">
        <w:trPr>
          <w:trHeight w:val="701"/>
        </w:trPr>
        <w:tc>
          <w:tcPr>
            <w:tcW w:w="3095" w:type="dxa"/>
            <w:shd w:val="clear" w:color="auto" w:fill="auto"/>
          </w:tcPr>
          <w:p w:rsidR="00DA6C91" w:rsidRPr="00976584" w:rsidRDefault="00DA6C91" w:rsidP="00EA40E0">
            <w:pPr>
              <w:widowControl w:val="0"/>
              <w:autoSpaceDE w:val="0"/>
              <w:autoSpaceDN w:val="0"/>
              <w:spacing w:line="276" w:lineRule="auto"/>
              <w:rPr>
                <w:b/>
              </w:rPr>
            </w:pPr>
            <w:r w:rsidRPr="00976584">
              <w:rPr>
                <w:b/>
              </w:rPr>
              <w:t>Manager:</w:t>
            </w:r>
          </w:p>
        </w:tc>
        <w:tc>
          <w:tcPr>
            <w:tcW w:w="4066" w:type="dxa"/>
            <w:shd w:val="clear" w:color="auto" w:fill="auto"/>
          </w:tcPr>
          <w:p w:rsidR="00DA6C91" w:rsidRPr="00976584" w:rsidRDefault="00DA6C91" w:rsidP="00EA40E0">
            <w:pPr>
              <w:widowControl w:val="0"/>
              <w:autoSpaceDE w:val="0"/>
              <w:autoSpaceDN w:val="0"/>
              <w:spacing w:line="276" w:lineRule="auto"/>
            </w:pPr>
          </w:p>
          <w:p w:rsidR="00DA6C91" w:rsidRPr="00976584" w:rsidRDefault="00DA6C91" w:rsidP="00EA40E0">
            <w:pPr>
              <w:widowControl w:val="0"/>
              <w:autoSpaceDE w:val="0"/>
              <w:autoSpaceDN w:val="0"/>
              <w:spacing w:line="276" w:lineRule="auto"/>
            </w:pPr>
          </w:p>
        </w:tc>
        <w:tc>
          <w:tcPr>
            <w:tcW w:w="1837" w:type="dxa"/>
            <w:shd w:val="clear" w:color="auto" w:fill="auto"/>
          </w:tcPr>
          <w:p w:rsidR="00DA6C91" w:rsidRPr="00976584" w:rsidRDefault="00DA6C91" w:rsidP="00EA40E0">
            <w:pPr>
              <w:widowControl w:val="0"/>
              <w:autoSpaceDE w:val="0"/>
              <w:autoSpaceDN w:val="0"/>
              <w:spacing w:line="276" w:lineRule="auto"/>
            </w:pPr>
          </w:p>
        </w:tc>
      </w:tr>
      <w:tr w:rsidR="00DA6C91" w:rsidRPr="00976584" w:rsidTr="00B029A6">
        <w:trPr>
          <w:trHeight w:val="350"/>
        </w:trPr>
        <w:tc>
          <w:tcPr>
            <w:tcW w:w="3095" w:type="dxa"/>
            <w:shd w:val="clear" w:color="auto" w:fill="auto"/>
          </w:tcPr>
          <w:p w:rsidR="00DA6C91" w:rsidRPr="00976584" w:rsidRDefault="00DA6C91" w:rsidP="00EA40E0">
            <w:pPr>
              <w:widowControl w:val="0"/>
              <w:autoSpaceDE w:val="0"/>
              <w:autoSpaceDN w:val="0"/>
              <w:spacing w:line="276" w:lineRule="auto"/>
              <w:rPr>
                <w:b/>
              </w:rPr>
            </w:pPr>
            <w:r>
              <w:rPr>
                <w:b/>
              </w:rPr>
              <w:t xml:space="preserve">HOD </w:t>
            </w:r>
          </w:p>
        </w:tc>
        <w:tc>
          <w:tcPr>
            <w:tcW w:w="4066" w:type="dxa"/>
            <w:shd w:val="clear" w:color="auto" w:fill="auto"/>
          </w:tcPr>
          <w:p w:rsidR="00DA6C91" w:rsidRPr="00976584" w:rsidRDefault="00DA6C91" w:rsidP="00EA40E0">
            <w:pPr>
              <w:widowControl w:val="0"/>
              <w:autoSpaceDE w:val="0"/>
              <w:autoSpaceDN w:val="0"/>
              <w:spacing w:line="276" w:lineRule="auto"/>
            </w:pPr>
          </w:p>
        </w:tc>
        <w:tc>
          <w:tcPr>
            <w:tcW w:w="1837" w:type="dxa"/>
            <w:shd w:val="clear" w:color="auto" w:fill="auto"/>
          </w:tcPr>
          <w:p w:rsidR="00DA6C91" w:rsidRPr="00976584" w:rsidRDefault="00DA6C91" w:rsidP="00EA40E0">
            <w:pPr>
              <w:widowControl w:val="0"/>
              <w:autoSpaceDE w:val="0"/>
              <w:autoSpaceDN w:val="0"/>
              <w:spacing w:line="276" w:lineRule="auto"/>
            </w:pPr>
          </w:p>
        </w:tc>
      </w:tr>
    </w:tbl>
    <w:p w:rsidR="002E4A0B" w:rsidRPr="00112D92" w:rsidRDefault="002E4A0B" w:rsidP="006573E8">
      <w:pPr>
        <w:jc w:val="both"/>
      </w:pPr>
    </w:p>
    <w:sectPr w:rsidR="002E4A0B" w:rsidRPr="00112D92" w:rsidSect="00284F41">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7FE" w:rsidRDefault="007917FE" w:rsidP="00B80F14">
      <w:r>
        <w:separator/>
      </w:r>
    </w:p>
  </w:endnote>
  <w:endnote w:type="continuationSeparator" w:id="0">
    <w:p w:rsidR="007917FE" w:rsidRDefault="007917FE" w:rsidP="00B8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7FE" w:rsidRDefault="007917FE" w:rsidP="00B80F14">
      <w:r>
        <w:separator/>
      </w:r>
    </w:p>
  </w:footnote>
  <w:footnote w:type="continuationSeparator" w:id="0">
    <w:p w:rsidR="007917FE" w:rsidRDefault="007917FE" w:rsidP="00B8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FA3"/>
    <w:multiLevelType w:val="hybridMultilevel"/>
    <w:tmpl w:val="FE6A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C5788"/>
    <w:multiLevelType w:val="hybridMultilevel"/>
    <w:tmpl w:val="96908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F43E0"/>
    <w:multiLevelType w:val="hybridMultilevel"/>
    <w:tmpl w:val="81D4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812C1"/>
    <w:multiLevelType w:val="hybridMultilevel"/>
    <w:tmpl w:val="4778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94CC7"/>
    <w:multiLevelType w:val="singleLevel"/>
    <w:tmpl w:val="A7AAC030"/>
    <w:lvl w:ilvl="0">
      <w:start w:val="5"/>
      <w:numFmt w:val="decimal"/>
      <w:lvlText w:val="%1. "/>
      <w:legacy w:legacy="1" w:legacySpace="0" w:legacyIndent="360"/>
      <w:lvlJc w:val="left"/>
      <w:pPr>
        <w:ind w:left="360" w:hanging="360"/>
      </w:pPr>
      <w:rPr>
        <w:rFonts w:ascii="Courier New" w:hAnsi="Courier New" w:cs="Times New Roman" w:hint="default"/>
        <w:b w:val="0"/>
        <w:i w:val="0"/>
        <w:strike w:val="0"/>
        <w:dstrike w:val="0"/>
        <w:sz w:val="24"/>
        <w:u w:val="none"/>
        <w:effect w:val="none"/>
      </w:rPr>
    </w:lvl>
  </w:abstractNum>
  <w:abstractNum w:abstractNumId="5" w15:restartNumberingAfterBreak="0">
    <w:nsid w:val="244811EB"/>
    <w:multiLevelType w:val="hybridMultilevel"/>
    <w:tmpl w:val="178A6858"/>
    <w:lvl w:ilvl="0" w:tplc="CE7C1C5C">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6746"/>
    <w:multiLevelType w:val="hybridMultilevel"/>
    <w:tmpl w:val="9E1877F2"/>
    <w:lvl w:ilvl="0" w:tplc="1A64E4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F09A0"/>
    <w:multiLevelType w:val="hybridMultilevel"/>
    <w:tmpl w:val="F0F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02F24"/>
    <w:multiLevelType w:val="hybridMultilevel"/>
    <w:tmpl w:val="725C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857EB"/>
    <w:multiLevelType w:val="hybridMultilevel"/>
    <w:tmpl w:val="B264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7630"/>
    <w:multiLevelType w:val="hybridMultilevel"/>
    <w:tmpl w:val="DB1E88E2"/>
    <w:lvl w:ilvl="0" w:tplc="08090001">
      <w:start w:val="1"/>
      <w:numFmt w:val="bullet"/>
      <w:lvlText w:val=""/>
      <w:lvlJc w:val="left"/>
      <w:pPr>
        <w:ind w:left="630" w:hanging="360"/>
      </w:pPr>
      <w:rPr>
        <w:rFonts w:ascii="Symbol" w:hAnsi="Symbol"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40F82859"/>
    <w:multiLevelType w:val="singleLevel"/>
    <w:tmpl w:val="0F663404"/>
    <w:lvl w:ilvl="0">
      <w:start w:val="1"/>
      <w:numFmt w:val="decimal"/>
      <w:lvlText w:val="%1. "/>
      <w:legacy w:legacy="1" w:legacySpace="0" w:legacyIndent="360"/>
      <w:lvlJc w:val="left"/>
      <w:pPr>
        <w:ind w:left="360" w:hanging="360"/>
      </w:pPr>
      <w:rPr>
        <w:rFonts w:ascii="Courier New" w:hAnsi="Courier New" w:cs="Times New Roman" w:hint="default"/>
        <w:b w:val="0"/>
        <w:i w:val="0"/>
        <w:strike w:val="0"/>
        <w:dstrike w:val="0"/>
        <w:sz w:val="24"/>
        <w:u w:val="none"/>
        <w:effect w:val="none"/>
      </w:rPr>
    </w:lvl>
  </w:abstractNum>
  <w:abstractNum w:abstractNumId="12" w15:restartNumberingAfterBreak="0">
    <w:nsid w:val="41842991"/>
    <w:multiLevelType w:val="hybridMultilevel"/>
    <w:tmpl w:val="9C563A2C"/>
    <w:lvl w:ilvl="0" w:tplc="0409000F">
      <w:start w:val="1"/>
      <w:numFmt w:val="decimal"/>
      <w:lvlText w:val="%1."/>
      <w:lvlJc w:val="left"/>
      <w:pPr>
        <w:ind w:left="360" w:hanging="360"/>
      </w:pPr>
      <w:rPr>
        <w:rFonts w:hint="default"/>
        <w:b w:val="0"/>
        <w:i w:val="0"/>
        <w:strike w:val="0"/>
        <w:dstrike w:val="0"/>
        <w:sz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2738"/>
    <w:multiLevelType w:val="singleLevel"/>
    <w:tmpl w:val="582AB608"/>
    <w:lvl w:ilvl="0">
      <w:start w:val="4"/>
      <w:numFmt w:val="decimal"/>
      <w:lvlText w:val="%1. "/>
      <w:legacy w:legacy="1" w:legacySpace="0" w:legacyIndent="360"/>
      <w:lvlJc w:val="left"/>
      <w:pPr>
        <w:ind w:left="360" w:hanging="360"/>
      </w:pPr>
      <w:rPr>
        <w:rFonts w:ascii="Courier New" w:hAnsi="Courier New" w:cs="Times New Roman" w:hint="default"/>
        <w:b w:val="0"/>
        <w:i w:val="0"/>
        <w:strike w:val="0"/>
        <w:dstrike w:val="0"/>
        <w:sz w:val="24"/>
        <w:u w:val="none"/>
        <w:effect w:val="none"/>
      </w:rPr>
    </w:lvl>
  </w:abstractNum>
  <w:abstractNum w:abstractNumId="14" w15:restartNumberingAfterBreak="0">
    <w:nsid w:val="4A851BDE"/>
    <w:multiLevelType w:val="hybridMultilevel"/>
    <w:tmpl w:val="80326D96"/>
    <w:lvl w:ilvl="0" w:tplc="995CD0A0">
      <w:start w:val="3"/>
      <w:numFmt w:val="decimal"/>
      <w:lvlText w:val="%1. "/>
      <w:legacy w:legacy="1" w:legacySpace="0" w:legacyIndent="360"/>
      <w:lvlJc w:val="left"/>
      <w:pPr>
        <w:ind w:left="360" w:hanging="360"/>
      </w:pPr>
      <w:rPr>
        <w:rFonts w:ascii="Courier New" w:hAnsi="Courier New" w:cs="Times New Roman" w:hint="default"/>
        <w:b w:val="0"/>
        <w:i w:val="0"/>
        <w:strike w:val="0"/>
        <w:dstrike w:val="0"/>
        <w:sz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33DA8"/>
    <w:multiLevelType w:val="singleLevel"/>
    <w:tmpl w:val="40C2C19A"/>
    <w:lvl w:ilvl="0">
      <w:start w:val="1"/>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6" w15:restartNumberingAfterBreak="0">
    <w:nsid w:val="50ED522A"/>
    <w:multiLevelType w:val="hybridMultilevel"/>
    <w:tmpl w:val="DB2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E35C6"/>
    <w:multiLevelType w:val="hybridMultilevel"/>
    <w:tmpl w:val="90E0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C3A95"/>
    <w:multiLevelType w:val="hybridMultilevel"/>
    <w:tmpl w:val="E34EE700"/>
    <w:lvl w:ilvl="0" w:tplc="8C809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C60F3"/>
    <w:multiLevelType w:val="hybridMultilevel"/>
    <w:tmpl w:val="3518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54ED2"/>
    <w:multiLevelType w:val="hybridMultilevel"/>
    <w:tmpl w:val="DC2AD8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04FA1"/>
    <w:multiLevelType w:val="hybridMultilevel"/>
    <w:tmpl w:val="0864345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25"/>
    <w:multiLevelType w:val="singleLevel"/>
    <w:tmpl w:val="995CD0A0"/>
    <w:lvl w:ilvl="0">
      <w:start w:val="3"/>
      <w:numFmt w:val="decimal"/>
      <w:lvlText w:val="%1. "/>
      <w:legacy w:legacy="1" w:legacySpace="0" w:legacyIndent="360"/>
      <w:lvlJc w:val="left"/>
      <w:pPr>
        <w:ind w:left="360" w:hanging="360"/>
      </w:pPr>
      <w:rPr>
        <w:rFonts w:ascii="Courier New" w:hAnsi="Courier New" w:cs="Times New Roman" w:hint="default"/>
        <w:b w:val="0"/>
        <w:i w:val="0"/>
        <w:strike w:val="0"/>
        <w:dstrike w:val="0"/>
        <w:sz w:val="24"/>
        <w:u w:val="none"/>
        <w:effect w:val="none"/>
      </w:rPr>
    </w:lvl>
  </w:abstractNum>
  <w:abstractNum w:abstractNumId="23" w15:restartNumberingAfterBreak="0">
    <w:nsid w:val="6CB5198B"/>
    <w:multiLevelType w:val="hybridMultilevel"/>
    <w:tmpl w:val="5B2A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E8402D"/>
    <w:multiLevelType w:val="hybridMultilevel"/>
    <w:tmpl w:val="7270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C6BE7"/>
    <w:multiLevelType w:val="hybridMultilevel"/>
    <w:tmpl w:val="96B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12CE2"/>
    <w:multiLevelType w:val="hybridMultilevel"/>
    <w:tmpl w:val="4772785E"/>
    <w:lvl w:ilvl="0" w:tplc="5B646544">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B6003"/>
    <w:multiLevelType w:val="hybridMultilevel"/>
    <w:tmpl w:val="43EA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31767"/>
    <w:multiLevelType w:val="hybridMultilevel"/>
    <w:tmpl w:val="E054AC0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F0283"/>
    <w:multiLevelType w:val="hybridMultilevel"/>
    <w:tmpl w:val="F44C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35585"/>
    <w:multiLevelType w:val="hybridMultilevel"/>
    <w:tmpl w:val="FF6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lvlOverride w:ilvl="0">
      <w:startOverride w:val="1"/>
    </w:lvlOverride>
  </w:num>
  <w:num w:numId="3">
    <w:abstractNumId w:val="22"/>
    <w:lvlOverride w:ilvl="0">
      <w:startOverride w:val="3"/>
    </w:lvlOverride>
  </w:num>
  <w:num w:numId="4">
    <w:abstractNumId w:val="13"/>
    <w:lvlOverride w:ilvl="0">
      <w:startOverride w:val="4"/>
    </w:lvlOverride>
  </w:num>
  <w:num w:numId="5">
    <w:abstractNumId w:val="4"/>
    <w:lvlOverride w:ilvl="0">
      <w:startOverride w:val="5"/>
    </w:lvlOverride>
  </w:num>
  <w:num w:numId="6">
    <w:abstractNumId w:val="15"/>
  </w:num>
  <w:num w:numId="7">
    <w:abstractNumId w:val="14"/>
  </w:num>
  <w:num w:numId="8">
    <w:abstractNumId w:val="12"/>
  </w:num>
  <w:num w:numId="9">
    <w:abstractNumId w:val="7"/>
  </w:num>
  <w:num w:numId="10">
    <w:abstractNumId w:val="9"/>
  </w:num>
  <w:num w:numId="11">
    <w:abstractNumId w:val="19"/>
  </w:num>
  <w:num w:numId="12">
    <w:abstractNumId w:val="2"/>
  </w:num>
  <w:num w:numId="13">
    <w:abstractNumId w:val="16"/>
  </w:num>
  <w:num w:numId="14">
    <w:abstractNumId w:val="17"/>
  </w:num>
  <w:num w:numId="15">
    <w:abstractNumId w:val="3"/>
  </w:num>
  <w:num w:numId="16">
    <w:abstractNumId w:val="24"/>
  </w:num>
  <w:num w:numId="17">
    <w:abstractNumId w:val="5"/>
  </w:num>
  <w:num w:numId="18">
    <w:abstractNumId w:val="10"/>
  </w:num>
  <w:num w:numId="19">
    <w:abstractNumId w:val="0"/>
  </w:num>
  <w:num w:numId="20">
    <w:abstractNumId w:val="29"/>
  </w:num>
  <w:num w:numId="21">
    <w:abstractNumId w:val="18"/>
  </w:num>
  <w:num w:numId="22">
    <w:abstractNumId w:val="20"/>
  </w:num>
  <w:num w:numId="23">
    <w:abstractNumId w:val="21"/>
  </w:num>
  <w:num w:numId="24">
    <w:abstractNumId w:val="25"/>
  </w:num>
  <w:num w:numId="25">
    <w:abstractNumId w:val="6"/>
  </w:num>
  <w:num w:numId="26">
    <w:abstractNumId w:val="27"/>
  </w:num>
  <w:num w:numId="27">
    <w:abstractNumId w:val="1"/>
  </w:num>
  <w:num w:numId="28">
    <w:abstractNumId w:val="28"/>
  </w:num>
  <w:num w:numId="29">
    <w:abstractNumId w:val="23"/>
  </w:num>
  <w:num w:numId="30">
    <w:abstractNumId w:val="30"/>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46"/>
    <w:rsid w:val="00046152"/>
    <w:rsid w:val="00054016"/>
    <w:rsid w:val="00057B0C"/>
    <w:rsid w:val="0006176A"/>
    <w:rsid w:val="00064D3C"/>
    <w:rsid w:val="00076684"/>
    <w:rsid w:val="00077B5D"/>
    <w:rsid w:val="00085245"/>
    <w:rsid w:val="00087D8E"/>
    <w:rsid w:val="000D0CFB"/>
    <w:rsid w:val="000D635C"/>
    <w:rsid w:val="000D6810"/>
    <w:rsid w:val="000E2C8A"/>
    <w:rsid w:val="000E316F"/>
    <w:rsid w:val="000F0357"/>
    <w:rsid w:val="000F0544"/>
    <w:rsid w:val="00112D92"/>
    <w:rsid w:val="00125C1F"/>
    <w:rsid w:val="001402F0"/>
    <w:rsid w:val="00144A0B"/>
    <w:rsid w:val="00145199"/>
    <w:rsid w:val="00145F54"/>
    <w:rsid w:val="00146950"/>
    <w:rsid w:val="00175AA6"/>
    <w:rsid w:val="00195AA6"/>
    <w:rsid w:val="001B1158"/>
    <w:rsid w:val="001B48B7"/>
    <w:rsid w:val="001C0903"/>
    <w:rsid w:val="001C1FF9"/>
    <w:rsid w:val="001E7DAD"/>
    <w:rsid w:val="00210823"/>
    <w:rsid w:val="00232181"/>
    <w:rsid w:val="00250A9B"/>
    <w:rsid w:val="00284F41"/>
    <w:rsid w:val="00286E67"/>
    <w:rsid w:val="002A0F3B"/>
    <w:rsid w:val="002C6A11"/>
    <w:rsid w:val="002D215C"/>
    <w:rsid w:val="002D55C5"/>
    <w:rsid w:val="002E4A0B"/>
    <w:rsid w:val="002F7688"/>
    <w:rsid w:val="00304246"/>
    <w:rsid w:val="00310203"/>
    <w:rsid w:val="00320D49"/>
    <w:rsid w:val="00334D59"/>
    <w:rsid w:val="003374E6"/>
    <w:rsid w:val="00337C11"/>
    <w:rsid w:val="00341A8E"/>
    <w:rsid w:val="0035374B"/>
    <w:rsid w:val="00366CE5"/>
    <w:rsid w:val="00373065"/>
    <w:rsid w:val="003945AB"/>
    <w:rsid w:val="003D16BE"/>
    <w:rsid w:val="003F7B39"/>
    <w:rsid w:val="00405606"/>
    <w:rsid w:val="00417899"/>
    <w:rsid w:val="00427CD5"/>
    <w:rsid w:val="00441417"/>
    <w:rsid w:val="00441F96"/>
    <w:rsid w:val="00453229"/>
    <w:rsid w:val="00476FDE"/>
    <w:rsid w:val="00485180"/>
    <w:rsid w:val="004934D6"/>
    <w:rsid w:val="004A5392"/>
    <w:rsid w:val="004B10C4"/>
    <w:rsid w:val="004C4AC1"/>
    <w:rsid w:val="004D3AA4"/>
    <w:rsid w:val="004E42C2"/>
    <w:rsid w:val="00522B97"/>
    <w:rsid w:val="00524AD7"/>
    <w:rsid w:val="005312CA"/>
    <w:rsid w:val="005453E4"/>
    <w:rsid w:val="00592A73"/>
    <w:rsid w:val="005965EA"/>
    <w:rsid w:val="005B6536"/>
    <w:rsid w:val="005B7194"/>
    <w:rsid w:val="005C172B"/>
    <w:rsid w:val="005C7F64"/>
    <w:rsid w:val="005F6141"/>
    <w:rsid w:val="00612BB9"/>
    <w:rsid w:val="00631D51"/>
    <w:rsid w:val="00637224"/>
    <w:rsid w:val="00641050"/>
    <w:rsid w:val="006573E8"/>
    <w:rsid w:val="006C3D54"/>
    <w:rsid w:val="006C5A09"/>
    <w:rsid w:val="006D208D"/>
    <w:rsid w:val="006D666E"/>
    <w:rsid w:val="00714DC0"/>
    <w:rsid w:val="00737E94"/>
    <w:rsid w:val="00777F07"/>
    <w:rsid w:val="0078138A"/>
    <w:rsid w:val="007917FE"/>
    <w:rsid w:val="007A2952"/>
    <w:rsid w:val="007B3093"/>
    <w:rsid w:val="007C55C8"/>
    <w:rsid w:val="007D290E"/>
    <w:rsid w:val="007D6B8C"/>
    <w:rsid w:val="007E4B0E"/>
    <w:rsid w:val="008033F9"/>
    <w:rsid w:val="008176CD"/>
    <w:rsid w:val="00826F87"/>
    <w:rsid w:val="00833E27"/>
    <w:rsid w:val="008470E8"/>
    <w:rsid w:val="00864464"/>
    <w:rsid w:val="00885B4B"/>
    <w:rsid w:val="008D4E86"/>
    <w:rsid w:val="008E58E3"/>
    <w:rsid w:val="008E5A5D"/>
    <w:rsid w:val="00920A6E"/>
    <w:rsid w:val="0093287E"/>
    <w:rsid w:val="009361D1"/>
    <w:rsid w:val="0094240B"/>
    <w:rsid w:val="00953917"/>
    <w:rsid w:val="0096282E"/>
    <w:rsid w:val="009B5628"/>
    <w:rsid w:val="009D038A"/>
    <w:rsid w:val="009D7312"/>
    <w:rsid w:val="009D7EE4"/>
    <w:rsid w:val="009F16AE"/>
    <w:rsid w:val="009F6A2D"/>
    <w:rsid w:val="00A35679"/>
    <w:rsid w:val="00A4103C"/>
    <w:rsid w:val="00A41841"/>
    <w:rsid w:val="00A4321D"/>
    <w:rsid w:val="00A6113D"/>
    <w:rsid w:val="00A67DE5"/>
    <w:rsid w:val="00A71A00"/>
    <w:rsid w:val="00A916E6"/>
    <w:rsid w:val="00A935A4"/>
    <w:rsid w:val="00AA7E6A"/>
    <w:rsid w:val="00AB2381"/>
    <w:rsid w:val="00AC7AD5"/>
    <w:rsid w:val="00AD5AF3"/>
    <w:rsid w:val="00B0213A"/>
    <w:rsid w:val="00B029A6"/>
    <w:rsid w:val="00B05525"/>
    <w:rsid w:val="00B7064C"/>
    <w:rsid w:val="00B80F14"/>
    <w:rsid w:val="00B86A30"/>
    <w:rsid w:val="00BA1ECD"/>
    <w:rsid w:val="00BB277F"/>
    <w:rsid w:val="00BB6C5C"/>
    <w:rsid w:val="00BC325D"/>
    <w:rsid w:val="00C052D0"/>
    <w:rsid w:val="00C14E51"/>
    <w:rsid w:val="00C25312"/>
    <w:rsid w:val="00C32EB8"/>
    <w:rsid w:val="00C57FE6"/>
    <w:rsid w:val="00CA598E"/>
    <w:rsid w:val="00CB5C2D"/>
    <w:rsid w:val="00CB728C"/>
    <w:rsid w:val="00CC729A"/>
    <w:rsid w:val="00CF4CEB"/>
    <w:rsid w:val="00D54347"/>
    <w:rsid w:val="00D570F2"/>
    <w:rsid w:val="00D706B6"/>
    <w:rsid w:val="00D71AED"/>
    <w:rsid w:val="00D75DB9"/>
    <w:rsid w:val="00D769CE"/>
    <w:rsid w:val="00D778EE"/>
    <w:rsid w:val="00D95323"/>
    <w:rsid w:val="00DA03A1"/>
    <w:rsid w:val="00DA6C91"/>
    <w:rsid w:val="00DB3B51"/>
    <w:rsid w:val="00DB7E12"/>
    <w:rsid w:val="00E03BEB"/>
    <w:rsid w:val="00E10E1B"/>
    <w:rsid w:val="00E76F0D"/>
    <w:rsid w:val="00E7725C"/>
    <w:rsid w:val="00E77BD9"/>
    <w:rsid w:val="00EA40E0"/>
    <w:rsid w:val="00EB7D37"/>
    <w:rsid w:val="00F05787"/>
    <w:rsid w:val="00F17C12"/>
    <w:rsid w:val="00F22A50"/>
    <w:rsid w:val="00F27FBC"/>
    <w:rsid w:val="00F34E7E"/>
    <w:rsid w:val="00F63115"/>
    <w:rsid w:val="00F6347C"/>
    <w:rsid w:val="00F7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06992-8442-4B3B-90E5-A448C126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2BB9"/>
    <w:pPr>
      <w:shd w:val="clear" w:color="auto" w:fill="000080"/>
    </w:pPr>
    <w:rPr>
      <w:rFonts w:ascii="Tahoma" w:hAnsi="Tahoma" w:cs="Tahoma"/>
      <w:sz w:val="20"/>
      <w:szCs w:val="20"/>
    </w:rPr>
  </w:style>
  <w:style w:type="paragraph" w:styleId="TOAHeading">
    <w:name w:val="toa heading"/>
    <w:basedOn w:val="Normal"/>
    <w:next w:val="Normal"/>
    <w:semiHidden/>
    <w:rsid w:val="00232181"/>
    <w:pPr>
      <w:tabs>
        <w:tab w:val="left" w:pos="9000"/>
        <w:tab w:val="right" w:pos="9360"/>
      </w:tabs>
      <w:suppressAutoHyphens/>
    </w:pPr>
    <w:rPr>
      <w:rFonts w:ascii="Courier New" w:hAnsi="Courier New"/>
      <w:szCs w:val="20"/>
      <w:lang w:val="en-GB"/>
    </w:rPr>
  </w:style>
  <w:style w:type="paragraph" w:styleId="BalloonText">
    <w:name w:val="Balloon Text"/>
    <w:basedOn w:val="Normal"/>
    <w:semiHidden/>
    <w:rsid w:val="00AB2381"/>
    <w:rPr>
      <w:rFonts w:ascii="Tahoma" w:hAnsi="Tahoma" w:cs="Tahoma"/>
      <w:sz w:val="16"/>
      <w:szCs w:val="16"/>
    </w:rPr>
  </w:style>
  <w:style w:type="paragraph" w:styleId="ListParagraph">
    <w:name w:val="List Paragraph"/>
    <w:basedOn w:val="Normal"/>
    <w:uiPriority w:val="34"/>
    <w:qFormat/>
    <w:rsid w:val="00284F41"/>
    <w:pPr>
      <w:ind w:left="720"/>
      <w:contextualSpacing/>
    </w:pPr>
  </w:style>
  <w:style w:type="paragraph" w:styleId="Header">
    <w:name w:val="header"/>
    <w:basedOn w:val="Normal"/>
    <w:link w:val="HeaderChar"/>
    <w:rsid w:val="00B80F14"/>
    <w:pPr>
      <w:tabs>
        <w:tab w:val="center" w:pos="4680"/>
        <w:tab w:val="right" w:pos="9360"/>
      </w:tabs>
    </w:pPr>
  </w:style>
  <w:style w:type="character" w:customStyle="1" w:styleId="HeaderChar">
    <w:name w:val="Header Char"/>
    <w:link w:val="Header"/>
    <w:rsid w:val="00B80F14"/>
    <w:rPr>
      <w:sz w:val="24"/>
      <w:szCs w:val="24"/>
    </w:rPr>
  </w:style>
  <w:style w:type="paragraph" w:styleId="Footer">
    <w:name w:val="footer"/>
    <w:basedOn w:val="Normal"/>
    <w:link w:val="FooterChar"/>
    <w:rsid w:val="00B80F14"/>
    <w:pPr>
      <w:tabs>
        <w:tab w:val="center" w:pos="4680"/>
        <w:tab w:val="right" w:pos="9360"/>
      </w:tabs>
    </w:pPr>
  </w:style>
  <w:style w:type="character" w:customStyle="1" w:styleId="FooterChar">
    <w:name w:val="Footer Char"/>
    <w:link w:val="Footer"/>
    <w:rsid w:val="00B80F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1.png@01D7DB05.31A18F70"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46110-BB7D-4A31-A14C-021B27B492D7}"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4213ED27-A402-4705-9E27-0844B5963B08}">
      <dgm:prSet phldrT="[Text]" custT="1"/>
      <dgm:spPr>
        <a:xfrm>
          <a:off x="2477013" y="0"/>
          <a:ext cx="960997" cy="496031"/>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sz="1100" b="1">
              <a:solidFill>
                <a:sysClr val="windowText" lastClr="000000"/>
              </a:solidFill>
              <a:latin typeface="Calibri" panose="020F0502020204030204"/>
              <a:ea typeface="+mn-ea"/>
              <a:cs typeface="+mn-cs"/>
            </a:rPr>
            <a:t>Director, DCS</a:t>
          </a:r>
        </a:p>
      </dgm:t>
    </dgm:pt>
    <dgm:pt modelId="{8611B1F9-E365-43D8-BD26-659D175E675A}" type="parTrans" cxnId="{93E71FF7-AF90-4A39-A8F0-CB090D9A092C}">
      <dgm:prSet/>
      <dgm:spPr/>
      <dgm:t>
        <a:bodyPr/>
        <a:lstStyle/>
        <a:p>
          <a:endParaRPr lang="en-US"/>
        </a:p>
      </dgm:t>
    </dgm:pt>
    <dgm:pt modelId="{359C80F3-B2F7-44AA-B411-E55419E81924}" type="sibTrans" cxnId="{93E71FF7-AF90-4A39-A8F0-CB090D9A092C}">
      <dgm:prSet/>
      <dgm:spPr/>
      <dgm:t>
        <a:bodyPr/>
        <a:lstStyle/>
        <a:p>
          <a:endParaRPr lang="en-US"/>
        </a:p>
      </dgm:t>
    </dgm:pt>
    <dgm:pt modelId="{745F0A77-674D-4FC1-A470-099B72F7B96B}">
      <dgm:prSet phldrT="[Text]" custT="1"/>
      <dgm:spPr>
        <a:xfrm>
          <a:off x="783033" y="649606"/>
          <a:ext cx="1043334" cy="480455"/>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hueOff val="0"/>
                  <a:satOff val="0"/>
                  <a:lumOff val="0"/>
                  <a:alphaOff val="0"/>
                </a:sysClr>
              </a:solidFill>
              <a:latin typeface="Calibri" panose="020F0502020204030204"/>
              <a:ea typeface="+mn-ea"/>
              <a:cs typeface="+mn-cs"/>
            </a:rPr>
            <a:t>Finance &amp; Business Manager</a:t>
          </a:r>
        </a:p>
      </dgm:t>
    </dgm:pt>
    <dgm:pt modelId="{D699E44C-C15C-442C-B1E2-05FF1C662C64}" type="parTrans" cxnId="{BFD29960-3CAA-4C88-9F65-56B385698967}">
      <dgm:prSet/>
      <dgm:spPr>
        <a:xfrm>
          <a:off x="1304700" y="496031"/>
          <a:ext cx="1652811" cy="153574"/>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96FB89A-1D38-4373-B986-7592F5B2B6A3}" type="sibTrans" cxnId="{BFD29960-3CAA-4C88-9F65-56B385698967}">
      <dgm:prSet/>
      <dgm:spPr/>
      <dgm:t>
        <a:bodyPr/>
        <a:lstStyle/>
        <a:p>
          <a:endParaRPr lang="en-US"/>
        </a:p>
      </dgm:t>
    </dgm:pt>
    <dgm:pt modelId="{DA9716D3-DD8F-48CC-9074-AF9FA938B119}">
      <dgm:prSet phldrT="[Text]" custT="1"/>
      <dgm:spPr>
        <a:xfrm>
          <a:off x="3009391" y="645677"/>
          <a:ext cx="955734" cy="525032"/>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solidFill>
              <a:latin typeface="Calibri" panose="020F0502020204030204"/>
              <a:ea typeface="+mn-ea"/>
              <a:cs typeface="+mn-cs"/>
            </a:rPr>
            <a:t>Clinical Supervisor, </a:t>
          </a:r>
        </a:p>
        <a:p>
          <a:r>
            <a:rPr lang="en-US" sz="950">
              <a:solidFill>
                <a:sysClr val="windowText" lastClr="000000"/>
              </a:solidFill>
              <a:latin typeface="Calibri" panose="020F0502020204030204"/>
              <a:ea typeface="+mn-ea"/>
              <a:cs typeface="+mn-cs"/>
            </a:rPr>
            <a:t>CHRC</a:t>
          </a:r>
        </a:p>
      </dgm:t>
    </dgm:pt>
    <dgm:pt modelId="{A7590D02-A540-462D-9507-FA901F87A86D}" type="parTrans" cxnId="{EAFBA8AC-BDAE-4F9C-9A9B-B9A07C2E0C62}">
      <dgm:prSet/>
      <dgm:spPr>
        <a:xfrm>
          <a:off x="2957512" y="496031"/>
          <a:ext cx="529746" cy="149645"/>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1FCF2226-A6D4-48E8-ABC6-96670797BB72}" type="sibTrans" cxnId="{EAFBA8AC-BDAE-4F9C-9A9B-B9A07C2E0C62}">
      <dgm:prSet/>
      <dgm:spPr/>
      <dgm:t>
        <a:bodyPr/>
        <a:lstStyle/>
        <a:p>
          <a:endParaRPr lang="en-US"/>
        </a:p>
      </dgm:t>
    </dgm:pt>
    <dgm:pt modelId="{004C79BA-0672-48A8-9CCB-3292377DAD7F}">
      <dgm:prSet phldrT="[Text]" custT="1"/>
      <dgm:spPr>
        <a:xfrm>
          <a:off x="4187730" y="653629"/>
          <a:ext cx="948281" cy="486965"/>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sz="950">
              <a:solidFill>
                <a:sysClr val="windowText" lastClr="000000">
                  <a:hueOff val="0"/>
                  <a:satOff val="0"/>
                  <a:lumOff val="0"/>
                  <a:alphaOff val="0"/>
                </a:sysClr>
              </a:solidFill>
              <a:latin typeface="Calibri" panose="020F0502020204030204"/>
              <a:ea typeface="+mn-ea"/>
              <a:cs typeface="+mn-cs"/>
            </a:rPr>
            <a:t>Clinical Supervisor, </a:t>
          </a:r>
        </a:p>
        <a:p>
          <a:r>
            <a:rPr lang="en-US" sz="950">
              <a:solidFill>
                <a:sysClr val="windowText" lastClr="000000">
                  <a:hueOff val="0"/>
                  <a:satOff val="0"/>
                  <a:lumOff val="0"/>
                  <a:alphaOff val="0"/>
                </a:sysClr>
              </a:solidFill>
              <a:latin typeface="Calibri" panose="020F0502020204030204"/>
              <a:ea typeface="+mn-ea"/>
              <a:cs typeface="+mn-cs"/>
            </a:rPr>
            <a:t>FRC</a:t>
          </a:r>
        </a:p>
      </dgm:t>
    </dgm:pt>
    <dgm:pt modelId="{6296DA1A-8FE7-44A9-A29B-8E257972FC67}" type="parTrans" cxnId="{3344F7EA-14E8-4A4B-8B99-FC1E32605037}">
      <dgm:prSet/>
      <dgm:spPr>
        <a:xfrm>
          <a:off x="2957512" y="496031"/>
          <a:ext cx="1704358" cy="157597"/>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00569A86-6312-41CB-8817-07DDDA0EC92E}" type="sibTrans" cxnId="{3344F7EA-14E8-4A4B-8B99-FC1E32605037}">
      <dgm:prSet/>
      <dgm:spPr/>
      <dgm:t>
        <a:bodyPr/>
        <a:lstStyle/>
        <a:p>
          <a:endParaRPr lang="en-US"/>
        </a:p>
      </dgm:t>
    </dgm:pt>
    <dgm:pt modelId="{F4D9C8E0-5D41-4F1A-BF7A-52181CC7B9EE}">
      <dgm:prSet phldrT="[Text]"/>
      <dgm:spPr>
        <a:xfrm>
          <a:off x="4420780" y="1749490"/>
          <a:ext cx="60811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Parent Facilitator I</a:t>
          </a:r>
        </a:p>
      </dgm:t>
    </dgm:pt>
    <dgm:pt modelId="{AB2E3D3D-3442-4170-80D0-6E4B4231543C}" type="parTrans" cxnId="{A8707B77-7263-4F2E-8B0E-096C8DE44B15}">
      <dgm:prSet/>
      <dgm:spPr>
        <a:xfrm>
          <a:off x="4282558" y="1140595"/>
          <a:ext cx="138222" cy="75549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CAB6461-B2AB-4AED-A518-EE653AA3E98F}" type="sibTrans" cxnId="{A8707B77-7263-4F2E-8B0E-096C8DE44B15}">
      <dgm:prSet/>
      <dgm:spPr/>
      <dgm:t>
        <a:bodyPr/>
        <a:lstStyle/>
        <a:p>
          <a:endParaRPr lang="en-US"/>
        </a:p>
      </dgm:t>
    </dgm:pt>
    <dgm:pt modelId="{5061E47D-F700-4F4F-9501-F496BDF4B104}">
      <dgm:prSet phldrT="[Text]"/>
      <dgm:spPr>
        <a:xfrm>
          <a:off x="4420780" y="1304466"/>
          <a:ext cx="60811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Programme Coordinator</a:t>
          </a:r>
        </a:p>
      </dgm:t>
    </dgm:pt>
    <dgm:pt modelId="{E5A7B30D-BC26-4E0D-8632-18699BB2A1FD}" type="parTrans" cxnId="{C655942B-E105-476E-82A6-5EA8B57831CE}">
      <dgm:prSet/>
      <dgm:spPr>
        <a:xfrm>
          <a:off x="4282558" y="1140595"/>
          <a:ext cx="138222" cy="310473"/>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ED0FC25-7C28-4269-B597-C6CD971BBC8E}" type="sibTrans" cxnId="{C655942B-E105-476E-82A6-5EA8B57831CE}">
      <dgm:prSet/>
      <dgm:spPr/>
      <dgm:t>
        <a:bodyPr/>
        <a:lstStyle/>
        <a:p>
          <a:endParaRPr lang="en-US"/>
        </a:p>
      </dgm:t>
    </dgm:pt>
    <dgm:pt modelId="{F48CD341-5906-4014-B242-0D693F5B7178}">
      <dgm:prSet phldrT="[Text]"/>
      <dgm:spPr>
        <a:xfrm>
          <a:off x="2214725" y="1301856"/>
          <a:ext cx="60811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b="0">
              <a:solidFill>
                <a:sysClr val="windowText" lastClr="000000">
                  <a:hueOff val="0"/>
                  <a:satOff val="0"/>
                  <a:lumOff val="0"/>
                  <a:alphaOff val="0"/>
                </a:sysClr>
              </a:solidFill>
              <a:latin typeface="Calibri" panose="020F0502020204030204"/>
              <a:ea typeface="+mn-ea"/>
              <a:cs typeface="+mn-cs"/>
            </a:rPr>
            <a:t>Programme Coordinator</a:t>
          </a:r>
        </a:p>
      </dgm:t>
    </dgm:pt>
    <dgm:pt modelId="{958365BD-F589-4CD7-8EE6-95AE8A30D832}" type="parTrans" cxnId="{45A6593C-11F2-4FF9-BA40-BCD845D2CF9D}">
      <dgm:prSet/>
      <dgm:spPr>
        <a:xfrm>
          <a:off x="2072802" y="1150036"/>
          <a:ext cx="141922" cy="298421"/>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F9696FF-AD15-48A0-AE3C-61FF14533EF2}" type="sibTrans" cxnId="{45A6593C-11F2-4FF9-BA40-BCD845D2CF9D}">
      <dgm:prSet/>
      <dgm:spPr/>
      <dgm:t>
        <a:bodyPr/>
        <a:lstStyle/>
        <a:p>
          <a:endParaRPr lang="en-US"/>
        </a:p>
      </dgm:t>
    </dgm:pt>
    <dgm:pt modelId="{DF01A7FE-42A0-4F09-A452-B7A2DA1025F3}">
      <dgm:prSet phldrT="[Text]"/>
      <dgm:spPr>
        <a:xfrm>
          <a:off x="3248325" y="1326458"/>
          <a:ext cx="610026" cy="310641"/>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Programme Coordinator</a:t>
          </a:r>
        </a:p>
      </dgm:t>
    </dgm:pt>
    <dgm:pt modelId="{96D81674-E46B-4639-A57A-010F81755BDA}" type="parTrans" cxnId="{1AE5AE8C-C3D4-4FAD-A6E9-C33FBF75C933}">
      <dgm:prSet/>
      <dgm:spPr>
        <a:xfrm>
          <a:off x="3104964" y="1170709"/>
          <a:ext cx="143360" cy="311069"/>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28D99B1-6486-4B07-AF17-D3EE70328C65}" type="sibTrans" cxnId="{1AE5AE8C-C3D4-4FAD-A6E9-C33FBF75C933}">
      <dgm:prSet/>
      <dgm:spPr/>
      <dgm:t>
        <a:bodyPr/>
        <a:lstStyle/>
        <a:p>
          <a:endParaRPr lang="en-US"/>
        </a:p>
      </dgm:t>
    </dgm:pt>
    <dgm:pt modelId="{C7F198B5-4348-43C3-B3AE-8E4936DCA176}">
      <dgm:prSet phldrT="[Text]"/>
      <dgm:spPr>
        <a:xfrm>
          <a:off x="1093888" y="1290217"/>
          <a:ext cx="742883" cy="326340"/>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Office Administrator</a:t>
          </a:r>
        </a:p>
      </dgm:t>
    </dgm:pt>
    <dgm:pt modelId="{64A275D5-47F8-4F04-9E40-676DC287BD11}" type="parTrans" cxnId="{64FA3DF0-256C-4F20-9B0F-B73CA7AB0AF5}">
      <dgm:prSet/>
      <dgm:spPr>
        <a:xfrm>
          <a:off x="887366" y="1130061"/>
          <a:ext cx="206521" cy="323325"/>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0A03554-6B1F-4555-9AA3-EE43ED00AE81}" type="sibTrans" cxnId="{64FA3DF0-256C-4F20-9B0F-B73CA7AB0AF5}">
      <dgm:prSet/>
      <dgm:spPr/>
      <dgm:t>
        <a:bodyPr/>
        <a:lstStyle/>
        <a:p>
          <a:endParaRPr lang="en-US"/>
        </a:p>
      </dgm:t>
    </dgm:pt>
    <dgm:pt modelId="{BE2917EF-9E2E-4397-BAF4-E7492A57EB43}">
      <dgm:prSet phldrT="[Text]"/>
      <dgm:spPr>
        <a:xfrm>
          <a:off x="2214725" y="1746880"/>
          <a:ext cx="60811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b="0">
              <a:solidFill>
                <a:sysClr val="windowText" lastClr="000000">
                  <a:hueOff val="0"/>
                  <a:satOff val="0"/>
                  <a:lumOff val="0"/>
                  <a:alphaOff val="0"/>
                </a:sysClr>
              </a:solidFill>
              <a:latin typeface="Calibri" panose="020F0502020204030204"/>
              <a:ea typeface="+mn-ea"/>
              <a:cs typeface="+mn-cs"/>
            </a:rPr>
            <a:t>Therapist</a:t>
          </a:r>
        </a:p>
      </dgm:t>
    </dgm:pt>
    <dgm:pt modelId="{A70B6BE2-9306-4424-A045-080F15C8B16C}" type="parTrans" cxnId="{4D02A18E-E0DE-48AD-94FB-F87E644D3005}">
      <dgm:prSet/>
      <dgm:spPr>
        <a:xfrm>
          <a:off x="2072802" y="1150036"/>
          <a:ext cx="141922" cy="743445"/>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398432A-E1BA-4FF9-8494-7387931AFF8E}" type="sibTrans" cxnId="{4D02A18E-E0DE-48AD-94FB-F87E644D3005}">
      <dgm:prSet/>
      <dgm:spPr/>
      <dgm:t>
        <a:bodyPr/>
        <a:lstStyle/>
        <a:p>
          <a:endParaRPr lang="en-US"/>
        </a:p>
      </dgm:t>
    </dgm:pt>
    <dgm:pt modelId="{D9F4A741-CADE-4F4B-AC82-E0AFD9EF1B45}">
      <dgm:prSet phldrT="[Text]"/>
      <dgm:spPr>
        <a:xfrm>
          <a:off x="2214725" y="2191904"/>
          <a:ext cx="60811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b="0">
              <a:solidFill>
                <a:sysClr val="windowText" lastClr="000000">
                  <a:hueOff val="0"/>
                  <a:satOff val="0"/>
                  <a:lumOff val="0"/>
                  <a:alphaOff val="0"/>
                </a:sysClr>
              </a:solidFill>
              <a:latin typeface="Calibri" panose="020F0502020204030204"/>
              <a:ea typeface="+mn-ea"/>
              <a:cs typeface="+mn-cs"/>
            </a:rPr>
            <a:t>Counsellor</a:t>
          </a:r>
        </a:p>
      </dgm:t>
    </dgm:pt>
    <dgm:pt modelId="{08569B4F-A312-43C6-804F-379698028051}" type="parTrans" cxnId="{61438463-AB64-4102-AFB6-BA42AA8E3110}">
      <dgm:prSet/>
      <dgm:spPr>
        <a:xfrm>
          <a:off x="2072802" y="1150036"/>
          <a:ext cx="141922" cy="1188469"/>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BFDF30A-F76C-42E2-B24F-1A08A788589C}" type="sibTrans" cxnId="{61438463-AB64-4102-AFB6-BA42AA8E3110}">
      <dgm:prSet/>
      <dgm:spPr/>
      <dgm:t>
        <a:bodyPr/>
        <a:lstStyle/>
        <a:p>
          <a:endParaRPr lang="en-US"/>
        </a:p>
      </dgm:t>
    </dgm:pt>
    <dgm:pt modelId="{789B65A2-10A1-4738-B6C2-716E70FCE4F6}">
      <dgm:prSet phldrT="[Text]"/>
      <dgm:spPr>
        <a:xfrm>
          <a:off x="2214725" y="2636927"/>
          <a:ext cx="60811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b="0">
              <a:solidFill>
                <a:sysClr val="windowText" lastClr="000000">
                  <a:hueOff val="0"/>
                  <a:satOff val="0"/>
                  <a:lumOff val="0"/>
                  <a:alphaOff val="0"/>
                </a:sysClr>
              </a:solidFill>
              <a:latin typeface="Calibri" panose="020F0502020204030204"/>
              <a:ea typeface="+mn-ea"/>
              <a:cs typeface="+mn-cs"/>
            </a:rPr>
            <a:t>Intake and Admin Officer (2)</a:t>
          </a:r>
        </a:p>
      </dgm:t>
    </dgm:pt>
    <dgm:pt modelId="{836DCA43-5408-47CB-ACB2-361200986660}" type="parTrans" cxnId="{1BC37819-7B1C-4C7F-A83D-D79B0B193036}">
      <dgm:prSet/>
      <dgm:spPr>
        <a:xfrm>
          <a:off x="2072802" y="1150036"/>
          <a:ext cx="141922" cy="1633492"/>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1F063BB-5660-4907-99DA-5FC2F42816B9}" type="sibTrans" cxnId="{1BC37819-7B1C-4C7F-A83D-D79B0B193036}">
      <dgm:prSet/>
      <dgm:spPr/>
      <dgm:t>
        <a:bodyPr/>
        <a:lstStyle/>
        <a:p>
          <a:endParaRPr lang="en-US"/>
        </a:p>
      </dgm:t>
    </dgm:pt>
    <dgm:pt modelId="{35D5C8C1-BFA8-4C05-AEB3-428E6F06A017}">
      <dgm:prSet phldrT="[Text]"/>
      <dgm:spPr>
        <a:xfrm>
          <a:off x="4420780" y="2707809"/>
          <a:ext cx="645277" cy="293203"/>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Programme Support Worker</a:t>
          </a:r>
        </a:p>
      </dgm:t>
    </dgm:pt>
    <dgm:pt modelId="{14EB47E9-5C38-4ED9-BA1D-8E53F90CDE86}" type="parTrans" cxnId="{EB7B9428-2F1B-4DF3-926C-A20D286A65A7}">
      <dgm:prSet/>
      <dgm:spPr>
        <a:xfrm>
          <a:off x="4282558" y="1140595"/>
          <a:ext cx="138222" cy="17138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FB53F6E-A207-4FA2-9B7C-E7EE8DAC514F}" type="sibTrans" cxnId="{EB7B9428-2F1B-4DF3-926C-A20D286A65A7}">
      <dgm:prSet/>
      <dgm:spPr/>
      <dgm:t>
        <a:bodyPr/>
        <a:lstStyle/>
        <a:p>
          <a:endParaRPr lang="en-US"/>
        </a:p>
      </dgm:t>
    </dgm:pt>
    <dgm:pt modelId="{94AEDB0C-08DF-4982-94D9-7A1F78E64ADB}">
      <dgm:prSet phldrT="[Text]"/>
      <dgm:spPr>
        <a:xfrm>
          <a:off x="3252221" y="1788919"/>
          <a:ext cx="603274" cy="272346"/>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Therapist</a:t>
          </a:r>
        </a:p>
      </dgm:t>
    </dgm:pt>
    <dgm:pt modelId="{3EEE6C81-A0ED-47B1-AD73-BDBB47249F5F}" type="parTrans" cxnId="{65826970-D29F-43DC-85DF-9DA038E8C744}">
      <dgm:prSet/>
      <dgm:spPr>
        <a:xfrm>
          <a:off x="3104964" y="1170709"/>
          <a:ext cx="147256" cy="754383"/>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4F4ECEA-161E-401C-87EA-2D58C174126E}" type="sibTrans" cxnId="{65826970-D29F-43DC-85DF-9DA038E8C744}">
      <dgm:prSet/>
      <dgm:spPr/>
      <dgm:t>
        <a:bodyPr/>
        <a:lstStyle/>
        <a:p>
          <a:endParaRPr lang="en-US"/>
        </a:p>
      </dgm:t>
    </dgm:pt>
    <dgm:pt modelId="{54085698-BA39-4A8D-9E84-52FE6F0A019E}">
      <dgm:prSet phldrT="[Text]"/>
      <dgm:spPr>
        <a:xfrm>
          <a:off x="3252901" y="2647518"/>
          <a:ext cx="604814" cy="285320"/>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 Counsellor 11</a:t>
          </a:r>
        </a:p>
      </dgm:t>
    </dgm:pt>
    <dgm:pt modelId="{131217C4-1CD3-47BC-A80F-1EB7A0EB55FE}" type="parTrans" cxnId="{BAF59E82-7954-4B88-AE29-24E5BD9982A2}">
      <dgm:prSet/>
      <dgm:spPr>
        <a:xfrm>
          <a:off x="3104964" y="1170709"/>
          <a:ext cx="147936" cy="1619469"/>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099C0BA1-6AF1-4FFA-A237-D32A66A7E3C8}" type="sibTrans" cxnId="{BAF59E82-7954-4B88-AE29-24E5BD9982A2}">
      <dgm:prSet/>
      <dgm:spPr/>
      <dgm:t>
        <a:bodyPr/>
        <a:lstStyle/>
        <a:p>
          <a:endParaRPr lang="en-US"/>
        </a:p>
      </dgm:t>
    </dgm:pt>
    <dgm:pt modelId="{436B3A35-9A8F-4AA7-9E76-DBA789D9E54A}">
      <dgm:prSet phldrT="[Text]"/>
      <dgm:spPr>
        <a:xfrm>
          <a:off x="3247182" y="3063252"/>
          <a:ext cx="596080" cy="359910"/>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Residential </a:t>
          </a:r>
        </a:p>
        <a:p>
          <a:r>
            <a:rPr lang="en-US">
              <a:solidFill>
                <a:sysClr val="windowText" lastClr="000000"/>
              </a:solidFill>
              <a:latin typeface="Calibri" panose="020F0502020204030204"/>
              <a:ea typeface="+mn-ea"/>
              <a:cs typeface="+mn-cs"/>
            </a:rPr>
            <a:t>Programme</a:t>
          </a:r>
        </a:p>
        <a:p>
          <a:r>
            <a:rPr lang="en-US">
              <a:solidFill>
                <a:sysClr val="windowText" lastClr="000000"/>
              </a:solidFill>
              <a:latin typeface="Calibri" panose="020F0502020204030204"/>
              <a:ea typeface="+mn-ea"/>
              <a:cs typeface="+mn-cs"/>
            </a:rPr>
            <a:t>Tech</a:t>
          </a:r>
        </a:p>
      </dgm:t>
    </dgm:pt>
    <dgm:pt modelId="{9FE8F004-9BEF-468D-8F25-37D1E5782E70}" type="parTrans" cxnId="{49F353A8-A6C2-4577-B89D-1A700A9D4F9C}">
      <dgm:prSet/>
      <dgm:spPr>
        <a:xfrm>
          <a:off x="3104964" y="1170709"/>
          <a:ext cx="142217" cy="2072497"/>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8E97BCD1-906B-4FC3-9E5A-9DC71DE2086F}" type="sibTrans" cxnId="{49F353A8-A6C2-4577-B89D-1A700A9D4F9C}">
      <dgm:prSet/>
      <dgm:spPr/>
      <dgm:t>
        <a:bodyPr/>
        <a:lstStyle/>
        <a:p>
          <a:endParaRPr lang="en-US"/>
        </a:p>
      </dgm:t>
    </dgm:pt>
    <dgm:pt modelId="{9DA18E34-1BF9-4649-9FDB-07DD907B748F}">
      <dgm:prSet phldrT="[Text]"/>
      <dgm:spPr>
        <a:xfrm>
          <a:off x="3248166" y="3593981"/>
          <a:ext cx="597129" cy="280588"/>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Facility Cook</a:t>
          </a:r>
        </a:p>
      </dgm:t>
    </dgm:pt>
    <dgm:pt modelId="{49066697-0BDE-4F9F-B485-42FFA1DF38C3}" type="parTrans" cxnId="{7F1C37B9-689B-482A-AD21-E4A82EFD16FE}">
      <dgm:prSet/>
      <dgm:spPr>
        <a:xfrm>
          <a:off x="3104964" y="1170709"/>
          <a:ext cx="143201" cy="256356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978B1C4-0A34-4111-82B4-41ED798E15B8}" type="sibTrans" cxnId="{7F1C37B9-689B-482A-AD21-E4A82EFD16FE}">
      <dgm:prSet/>
      <dgm:spPr/>
      <dgm:t>
        <a:bodyPr/>
        <a:lstStyle/>
        <a:p>
          <a:endParaRPr lang="en-US"/>
        </a:p>
      </dgm:t>
    </dgm:pt>
    <dgm:pt modelId="{2058FF3E-79B2-4B80-9121-74F9288E7F30}">
      <dgm:prSet/>
      <dgm:spPr>
        <a:xfrm>
          <a:off x="3252221" y="2213086"/>
          <a:ext cx="603274" cy="272346"/>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Counsellor 1</a:t>
          </a:r>
        </a:p>
      </dgm:t>
    </dgm:pt>
    <dgm:pt modelId="{07003679-D87F-4D91-AEB2-926C49FB4BEF}" type="parTrans" cxnId="{BFFE4D58-CF26-4232-A2D7-6143B7E23282}">
      <dgm:prSet/>
      <dgm:spPr>
        <a:xfrm>
          <a:off x="3104964" y="1170709"/>
          <a:ext cx="147256" cy="1178550"/>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CDEC45B-8EEB-4983-B45E-36DB1BCD856A}" type="sibTrans" cxnId="{BFFE4D58-CF26-4232-A2D7-6143B7E23282}">
      <dgm:prSet/>
      <dgm:spPr/>
      <dgm:t>
        <a:bodyPr/>
        <a:lstStyle/>
        <a:p>
          <a:endParaRPr lang="en-US"/>
        </a:p>
      </dgm:t>
    </dgm:pt>
    <dgm:pt modelId="{5967EBCD-1609-4CEB-86C8-94AA4FB54DC5}">
      <dgm:prSet/>
      <dgm:spPr>
        <a:xfrm>
          <a:off x="3252221" y="4018531"/>
          <a:ext cx="603274" cy="20881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Facility Maintenance Technician</a:t>
          </a:r>
        </a:p>
      </dgm:t>
    </dgm:pt>
    <dgm:pt modelId="{C219B2B4-BB87-4656-B416-2593552DD925}" type="parTrans" cxnId="{60FF8B28-5AFB-4E09-A97C-49DF78F6D02D}">
      <dgm:prSet/>
      <dgm:spPr>
        <a:xfrm>
          <a:off x="3104964" y="1170709"/>
          <a:ext cx="147256" cy="2952228"/>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395F1E6-8CC6-4B40-B70D-089A44C0A50F}" type="sibTrans" cxnId="{60FF8B28-5AFB-4E09-A97C-49DF78F6D02D}">
      <dgm:prSet/>
      <dgm:spPr/>
      <dgm:t>
        <a:bodyPr/>
        <a:lstStyle/>
        <a:p>
          <a:endParaRPr lang="en-US"/>
        </a:p>
      </dgm:t>
    </dgm:pt>
    <dgm:pt modelId="{72937384-5A9F-4285-A0B9-089DDC43AEEF}">
      <dgm:prSet/>
      <dgm:spPr>
        <a:xfrm>
          <a:off x="1085552" y="1756361"/>
          <a:ext cx="758188" cy="31027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Executive Officer II </a:t>
          </a:r>
        </a:p>
      </dgm:t>
    </dgm:pt>
    <dgm:pt modelId="{01C537AB-12B2-4652-8AC8-D2E43C8ED168}" type="parTrans" cxnId="{8C2447C3-DA98-49E1-9BC9-97CF1C5AADD7}">
      <dgm:prSet/>
      <dgm:spPr>
        <a:xfrm>
          <a:off x="887366" y="1130061"/>
          <a:ext cx="198185" cy="78143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BBF76A78-2AB7-4337-83B2-DDABAE35A308}" type="sibTrans" cxnId="{8C2447C3-DA98-49E1-9BC9-97CF1C5AADD7}">
      <dgm:prSet/>
      <dgm:spPr/>
      <dgm:t>
        <a:bodyPr/>
        <a:lstStyle/>
        <a:p>
          <a:endParaRPr lang="en-US"/>
        </a:p>
      </dgm:t>
    </dgm:pt>
    <dgm:pt modelId="{D60CC5E8-2890-42E8-BBAC-E2952C7E9D9A}">
      <dgm:prSet phldrT="[Text]" custT="1"/>
      <dgm:spPr>
        <a:xfrm>
          <a:off x="1978187" y="649158"/>
          <a:ext cx="946148" cy="500878"/>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sz="950" b="0">
              <a:solidFill>
                <a:sysClr val="windowText" lastClr="000000">
                  <a:hueOff val="0"/>
                  <a:satOff val="0"/>
                  <a:lumOff val="0"/>
                  <a:alphaOff val="0"/>
                </a:sysClr>
              </a:solidFill>
              <a:latin typeface="Calibri" panose="020F0502020204030204"/>
              <a:ea typeface="+mn-ea"/>
              <a:cs typeface="+mn-cs"/>
            </a:rPr>
            <a:t>Clinical Supervisor, </a:t>
          </a:r>
        </a:p>
        <a:p>
          <a:r>
            <a:rPr lang="en-US" sz="950" b="0">
              <a:solidFill>
                <a:sysClr val="windowText" lastClr="000000">
                  <a:hueOff val="0"/>
                  <a:satOff val="0"/>
                  <a:lumOff val="0"/>
                  <a:alphaOff val="0"/>
                </a:sysClr>
              </a:solidFill>
              <a:latin typeface="Calibri" panose="020F0502020204030204"/>
              <a:ea typeface="+mn-ea"/>
              <a:cs typeface="+mn-cs"/>
            </a:rPr>
            <a:t>TCC</a:t>
          </a:r>
        </a:p>
      </dgm:t>
    </dgm:pt>
    <dgm:pt modelId="{F5737BE6-91DA-49F2-9AFE-ECCC48F39F9A}" type="sibTrans" cxnId="{44DD2CBF-5AE3-40E8-80DF-ED4B4A8EF49D}">
      <dgm:prSet/>
      <dgm:spPr/>
      <dgm:t>
        <a:bodyPr/>
        <a:lstStyle/>
        <a:p>
          <a:endParaRPr lang="en-US"/>
        </a:p>
      </dgm:t>
    </dgm:pt>
    <dgm:pt modelId="{6351C468-E2F2-42BA-8118-62AA0711BB15}" type="parTrans" cxnId="{44DD2CBF-5AE3-40E8-80DF-ED4B4A8EF49D}">
      <dgm:prSet/>
      <dgm:spPr>
        <a:xfrm>
          <a:off x="2451262" y="496031"/>
          <a:ext cx="506250" cy="15312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337AE0D2-07E3-4E89-8783-DBBDF9DC6475}">
      <dgm:prSet phldrT="[Text]"/>
      <dgm:spPr>
        <a:xfrm>
          <a:off x="4420780" y="2178439"/>
          <a:ext cx="636905" cy="361475"/>
        </a:xfrm>
        <a:solidFill>
          <a:sysClr val="window" lastClr="FFFFFF"/>
        </a:solidFill>
        <a:ln w="12700" cap="flat" cmpd="sng" algn="ctr">
          <a:solidFill>
            <a:srgbClr val="5B9BD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Parent Facilitator II</a:t>
          </a:r>
        </a:p>
      </dgm:t>
    </dgm:pt>
    <dgm:pt modelId="{419A5407-1132-434A-BF91-1B91A0E8187D}" type="parTrans" cxnId="{662F9090-B7D7-4B77-B1D9-CA3A8644594C}">
      <dgm:prSet/>
      <dgm:spPr>
        <a:xfrm>
          <a:off x="4282558" y="1140595"/>
          <a:ext cx="138222" cy="1218581"/>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893921D8-9094-488C-BD6E-49C8A07C79AA}" type="sibTrans" cxnId="{662F9090-B7D7-4B77-B1D9-CA3A8644594C}">
      <dgm:prSet/>
      <dgm:spPr/>
      <dgm:t>
        <a:bodyPr/>
        <a:lstStyle/>
        <a:p>
          <a:endParaRPr lang="en-US"/>
        </a:p>
      </dgm:t>
    </dgm:pt>
    <dgm:pt modelId="{DFDCA0BD-D5F4-4D22-80E1-E9821836C1DE}" type="pres">
      <dgm:prSet presAssocID="{36546110-BB7D-4A31-A14C-021B27B492D7}" presName="hierChild1" presStyleCnt="0">
        <dgm:presLayoutVars>
          <dgm:orgChart val="1"/>
          <dgm:chPref val="1"/>
          <dgm:dir/>
          <dgm:animOne val="branch"/>
          <dgm:animLvl val="lvl"/>
          <dgm:resizeHandles/>
        </dgm:presLayoutVars>
      </dgm:prSet>
      <dgm:spPr/>
    </dgm:pt>
    <dgm:pt modelId="{7ABF0890-9D27-4AF6-8943-5E058EEE476B}" type="pres">
      <dgm:prSet presAssocID="{4213ED27-A402-4705-9E27-0844B5963B08}" presName="hierRoot1" presStyleCnt="0">
        <dgm:presLayoutVars>
          <dgm:hierBranch val="init"/>
        </dgm:presLayoutVars>
      </dgm:prSet>
      <dgm:spPr/>
    </dgm:pt>
    <dgm:pt modelId="{4F6D7392-58F7-4CD7-8B8D-60C31FF89690}" type="pres">
      <dgm:prSet presAssocID="{4213ED27-A402-4705-9E27-0844B5963B08}" presName="rootComposite1" presStyleCnt="0"/>
      <dgm:spPr/>
    </dgm:pt>
    <dgm:pt modelId="{FC0A443F-A2C3-4DF5-9332-EA9551BD95FC}" type="pres">
      <dgm:prSet presAssocID="{4213ED27-A402-4705-9E27-0844B5963B08}" presName="rootText1" presStyleLbl="node0" presStyleIdx="0" presStyleCnt="1" custScaleX="132927" custScaleY="137224" custLinFactNeighborY="-702">
        <dgm:presLayoutVars>
          <dgm:chPref val="3"/>
        </dgm:presLayoutVars>
      </dgm:prSet>
      <dgm:spPr>
        <a:prstGeom prst="rect">
          <a:avLst/>
        </a:prstGeom>
      </dgm:spPr>
    </dgm:pt>
    <dgm:pt modelId="{B21FFF62-4783-4068-A6C3-933C5E26D478}" type="pres">
      <dgm:prSet presAssocID="{4213ED27-A402-4705-9E27-0844B5963B08}" presName="rootConnector1" presStyleLbl="node1" presStyleIdx="0" presStyleCnt="0"/>
      <dgm:spPr/>
    </dgm:pt>
    <dgm:pt modelId="{41D32622-CBB2-4637-BFE6-0E4E43738BF4}" type="pres">
      <dgm:prSet presAssocID="{4213ED27-A402-4705-9E27-0844B5963B08}" presName="hierChild2" presStyleCnt="0"/>
      <dgm:spPr/>
    </dgm:pt>
    <dgm:pt modelId="{581AEB90-B926-4D3B-81A6-67DE453EE25E}" type="pres">
      <dgm:prSet presAssocID="{D699E44C-C15C-442C-B1E2-05FF1C662C64}" presName="Name37" presStyleLbl="parChTrans1D2" presStyleIdx="0" presStyleCnt="4" custSzX="1904049" custSzY="132887"/>
      <dgm:spPr>
        <a:custGeom>
          <a:avLst/>
          <a:gdLst/>
          <a:ahLst/>
          <a:cxnLst/>
          <a:rect l="0" t="0" r="0" b="0"/>
          <a:pathLst>
            <a:path>
              <a:moveTo>
                <a:pt x="1652811" y="0"/>
              </a:moveTo>
              <a:lnTo>
                <a:pt x="1652811" y="77664"/>
              </a:lnTo>
              <a:lnTo>
                <a:pt x="0" y="77664"/>
              </a:lnTo>
              <a:lnTo>
                <a:pt x="0" y="153574"/>
              </a:lnTo>
            </a:path>
          </a:pathLst>
        </a:custGeom>
      </dgm:spPr>
    </dgm:pt>
    <dgm:pt modelId="{6B50643E-D6A7-4101-B645-8126C80826A8}" type="pres">
      <dgm:prSet presAssocID="{745F0A77-674D-4FC1-A470-099B72F7B96B}" presName="hierRoot2" presStyleCnt="0">
        <dgm:presLayoutVars>
          <dgm:hierBranch val="init"/>
        </dgm:presLayoutVars>
      </dgm:prSet>
      <dgm:spPr/>
    </dgm:pt>
    <dgm:pt modelId="{938FFDB7-BD39-4A5B-844E-E7A9EFD82A49}" type="pres">
      <dgm:prSet presAssocID="{745F0A77-674D-4FC1-A470-099B72F7B96B}" presName="rootComposite" presStyleCnt="0"/>
      <dgm:spPr/>
    </dgm:pt>
    <dgm:pt modelId="{597BC88A-D6C2-447D-8206-39E6EF563F45}" type="pres">
      <dgm:prSet presAssocID="{745F0A77-674D-4FC1-A470-099B72F7B96B}" presName="rootText" presStyleLbl="node2" presStyleIdx="0" presStyleCnt="4" custScaleX="144316" custScaleY="132915">
        <dgm:presLayoutVars>
          <dgm:chPref val="3"/>
        </dgm:presLayoutVars>
      </dgm:prSet>
      <dgm:spPr>
        <a:prstGeom prst="rect">
          <a:avLst/>
        </a:prstGeom>
      </dgm:spPr>
    </dgm:pt>
    <dgm:pt modelId="{260DC4D8-B652-4E61-B50E-72A8F4164DC5}" type="pres">
      <dgm:prSet presAssocID="{745F0A77-674D-4FC1-A470-099B72F7B96B}" presName="rootConnector" presStyleLbl="node2" presStyleIdx="0" presStyleCnt="4"/>
      <dgm:spPr/>
    </dgm:pt>
    <dgm:pt modelId="{77068D0E-149D-4B44-8A63-659B19DC3617}" type="pres">
      <dgm:prSet presAssocID="{745F0A77-674D-4FC1-A470-099B72F7B96B}" presName="hierChild4" presStyleCnt="0"/>
      <dgm:spPr/>
    </dgm:pt>
    <dgm:pt modelId="{94DEB72B-82D2-4B20-859F-6C172F37A332}" type="pres">
      <dgm:prSet presAssocID="{64A275D5-47F8-4F04-9E40-676DC287BD11}" presName="Name37" presStyleLbl="parChTrans1D3" presStyleIdx="0" presStyleCnt="17" custSzX="128065" custSzY="284944"/>
      <dgm:spPr>
        <a:custGeom>
          <a:avLst/>
          <a:gdLst/>
          <a:ahLst/>
          <a:cxnLst/>
          <a:rect l="0" t="0" r="0" b="0"/>
          <a:pathLst>
            <a:path>
              <a:moveTo>
                <a:pt x="0" y="0"/>
              </a:moveTo>
              <a:lnTo>
                <a:pt x="0" y="323325"/>
              </a:lnTo>
              <a:lnTo>
                <a:pt x="206521" y="323325"/>
              </a:lnTo>
            </a:path>
          </a:pathLst>
        </a:custGeom>
      </dgm:spPr>
    </dgm:pt>
    <dgm:pt modelId="{FC913208-AEFC-44C4-B53B-77AA9AA6105D}" type="pres">
      <dgm:prSet presAssocID="{C7F198B5-4348-43C3-B3AE-8E4936DCA176}" presName="hierRoot2" presStyleCnt="0">
        <dgm:presLayoutVars>
          <dgm:hierBranch val="init"/>
        </dgm:presLayoutVars>
      </dgm:prSet>
      <dgm:spPr/>
    </dgm:pt>
    <dgm:pt modelId="{E1D7373D-7F9B-4AB3-87FA-8D7403020A95}" type="pres">
      <dgm:prSet presAssocID="{C7F198B5-4348-43C3-B3AE-8E4936DCA176}" presName="rootComposite" presStyleCnt="0"/>
      <dgm:spPr/>
    </dgm:pt>
    <dgm:pt modelId="{588D2588-E7ED-4804-AEAC-AC3DE8238E59}" type="pres">
      <dgm:prSet presAssocID="{C7F198B5-4348-43C3-B3AE-8E4936DCA176}" presName="rootText" presStyleLbl="node3" presStyleIdx="0" presStyleCnt="17" custScaleX="102757" custScaleY="90280" custLinFactNeighborX="6919" custLinFactNeighborY="2306">
        <dgm:presLayoutVars>
          <dgm:chPref val="3"/>
        </dgm:presLayoutVars>
      </dgm:prSet>
      <dgm:spPr>
        <a:prstGeom prst="rect">
          <a:avLst/>
        </a:prstGeom>
      </dgm:spPr>
    </dgm:pt>
    <dgm:pt modelId="{752C28AF-4E6A-4A55-A6A6-D1EA8E4A9420}" type="pres">
      <dgm:prSet presAssocID="{C7F198B5-4348-43C3-B3AE-8E4936DCA176}" presName="rootConnector" presStyleLbl="node3" presStyleIdx="0" presStyleCnt="17"/>
      <dgm:spPr/>
    </dgm:pt>
    <dgm:pt modelId="{13BF1C57-0FA9-4FF0-9CBA-DA4727D9AA0F}" type="pres">
      <dgm:prSet presAssocID="{C7F198B5-4348-43C3-B3AE-8E4936DCA176}" presName="hierChild4" presStyleCnt="0"/>
      <dgm:spPr/>
    </dgm:pt>
    <dgm:pt modelId="{A4867D60-76BE-456B-819C-D65F1C71007A}" type="pres">
      <dgm:prSet presAssocID="{C7F198B5-4348-43C3-B3AE-8E4936DCA176}" presName="hierChild5" presStyleCnt="0"/>
      <dgm:spPr/>
    </dgm:pt>
    <dgm:pt modelId="{AF958E7F-B913-490F-9B6D-6EAF15CBB8AE}" type="pres">
      <dgm:prSet presAssocID="{01C537AB-12B2-4652-8AC8-D2E43C8ED168}" presName="Name37" presStyleLbl="parChTrans1D3" presStyleIdx="1" presStyleCnt="17" custSzX="133270" custSzY="2034903"/>
      <dgm:spPr>
        <a:custGeom>
          <a:avLst/>
          <a:gdLst/>
          <a:ahLst/>
          <a:cxnLst/>
          <a:rect l="0" t="0" r="0" b="0"/>
          <a:pathLst>
            <a:path>
              <a:moveTo>
                <a:pt x="0" y="0"/>
              </a:moveTo>
              <a:lnTo>
                <a:pt x="0" y="781436"/>
              </a:lnTo>
              <a:lnTo>
                <a:pt x="198185" y="781436"/>
              </a:lnTo>
            </a:path>
          </a:pathLst>
        </a:custGeom>
      </dgm:spPr>
    </dgm:pt>
    <dgm:pt modelId="{8DEA28F5-AA4D-4B83-B48D-CD09553F7EEF}" type="pres">
      <dgm:prSet presAssocID="{72937384-5A9F-4285-A0B9-089DDC43AEEF}" presName="hierRoot2" presStyleCnt="0">
        <dgm:presLayoutVars>
          <dgm:hierBranch val="init"/>
        </dgm:presLayoutVars>
      </dgm:prSet>
      <dgm:spPr/>
    </dgm:pt>
    <dgm:pt modelId="{C2F0C61E-FDFC-46AF-B4C0-C9F4373F8995}" type="pres">
      <dgm:prSet presAssocID="{72937384-5A9F-4285-A0B9-089DDC43AEEF}" presName="rootComposite" presStyleCnt="0"/>
      <dgm:spPr/>
    </dgm:pt>
    <dgm:pt modelId="{CAE5B0B3-B510-40BF-86C9-944AB6A85745}" type="pres">
      <dgm:prSet presAssocID="{72937384-5A9F-4285-A0B9-089DDC43AEEF}" presName="rootText" presStyleLbl="node3" presStyleIdx="1" presStyleCnt="17" custScaleX="104874" custScaleY="85835" custLinFactNeighborX="5766" custLinFactNeighborY="-1018">
        <dgm:presLayoutVars>
          <dgm:chPref val="3"/>
        </dgm:presLayoutVars>
      </dgm:prSet>
      <dgm:spPr>
        <a:prstGeom prst="rect">
          <a:avLst/>
        </a:prstGeom>
      </dgm:spPr>
    </dgm:pt>
    <dgm:pt modelId="{79781A08-9535-4C02-8A85-80D783462803}" type="pres">
      <dgm:prSet presAssocID="{72937384-5A9F-4285-A0B9-089DDC43AEEF}" presName="rootConnector" presStyleLbl="node3" presStyleIdx="1" presStyleCnt="17"/>
      <dgm:spPr/>
    </dgm:pt>
    <dgm:pt modelId="{A5FD7EFF-4244-4DF6-9DDC-D77ED2DE1D46}" type="pres">
      <dgm:prSet presAssocID="{72937384-5A9F-4285-A0B9-089DDC43AEEF}" presName="hierChild4" presStyleCnt="0"/>
      <dgm:spPr/>
    </dgm:pt>
    <dgm:pt modelId="{BF38FC2F-B1ED-4829-8202-818DF42A55AF}" type="pres">
      <dgm:prSet presAssocID="{72937384-5A9F-4285-A0B9-089DDC43AEEF}" presName="hierChild5" presStyleCnt="0"/>
      <dgm:spPr/>
    </dgm:pt>
    <dgm:pt modelId="{878AD0E1-9AC9-4C25-BA08-D2B1437270B7}" type="pres">
      <dgm:prSet presAssocID="{745F0A77-674D-4FC1-A470-099B72F7B96B}" presName="hierChild5" presStyleCnt="0"/>
      <dgm:spPr/>
    </dgm:pt>
    <dgm:pt modelId="{E4CFF93A-76A1-4743-B414-D4FDC8DE17D5}" type="pres">
      <dgm:prSet presAssocID="{6351C468-E2F2-42BA-8118-62AA0711BB15}" presName="Name37" presStyleLbl="parChTrans1D2" presStyleIdx="1" presStyleCnt="4" custSzX="886853" custSzY="132496"/>
      <dgm:spPr>
        <a:custGeom>
          <a:avLst/>
          <a:gdLst/>
          <a:ahLst/>
          <a:cxnLst/>
          <a:rect l="0" t="0" r="0" b="0"/>
          <a:pathLst>
            <a:path>
              <a:moveTo>
                <a:pt x="506250" y="0"/>
              </a:moveTo>
              <a:lnTo>
                <a:pt x="506250" y="77216"/>
              </a:lnTo>
              <a:lnTo>
                <a:pt x="0" y="77216"/>
              </a:lnTo>
              <a:lnTo>
                <a:pt x="0" y="153126"/>
              </a:lnTo>
            </a:path>
          </a:pathLst>
        </a:custGeom>
      </dgm:spPr>
    </dgm:pt>
    <dgm:pt modelId="{ED7D3073-46D1-431C-8C86-C0715108570B}" type="pres">
      <dgm:prSet presAssocID="{D60CC5E8-2890-42E8-BBAC-E2952C7E9D9A}" presName="hierRoot2" presStyleCnt="0">
        <dgm:presLayoutVars>
          <dgm:hierBranch val="init"/>
        </dgm:presLayoutVars>
      </dgm:prSet>
      <dgm:spPr/>
    </dgm:pt>
    <dgm:pt modelId="{F2440A91-E15C-4592-BE8A-E8B389F52BE4}" type="pres">
      <dgm:prSet presAssocID="{D60CC5E8-2890-42E8-BBAC-E2952C7E9D9A}" presName="rootComposite" presStyleCnt="0"/>
      <dgm:spPr/>
    </dgm:pt>
    <dgm:pt modelId="{6DAFF4EA-E655-4664-A387-71FDFAA200F4}" type="pres">
      <dgm:prSet presAssocID="{D60CC5E8-2890-42E8-BBAC-E2952C7E9D9A}" presName="rootText" presStyleLbl="node2" presStyleIdx="1" presStyleCnt="4" custScaleX="130873" custScaleY="138565" custLinFactNeighborY="-124">
        <dgm:presLayoutVars>
          <dgm:chPref val="3"/>
        </dgm:presLayoutVars>
      </dgm:prSet>
      <dgm:spPr>
        <a:prstGeom prst="rect">
          <a:avLst/>
        </a:prstGeom>
      </dgm:spPr>
    </dgm:pt>
    <dgm:pt modelId="{A5839F4B-60A8-405E-8540-AD28E51E3703}" type="pres">
      <dgm:prSet presAssocID="{D60CC5E8-2890-42E8-BBAC-E2952C7E9D9A}" presName="rootConnector" presStyleLbl="node2" presStyleIdx="1" presStyleCnt="4"/>
      <dgm:spPr/>
    </dgm:pt>
    <dgm:pt modelId="{24903C68-F63D-4416-887F-E6E2942A576F}" type="pres">
      <dgm:prSet presAssocID="{D60CC5E8-2890-42E8-BBAC-E2952C7E9D9A}" presName="hierChild4" presStyleCnt="0"/>
      <dgm:spPr/>
    </dgm:pt>
    <dgm:pt modelId="{ADA029F8-F440-4087-96E0-C783AF033855}" type="pres">
      <dgm:prSet presAssocID="{958365BD-F589-4CD7-8EE6-95AE8A30D832}" presName="Name37" presStyleLbl="parChTrans1D3" presStyleIdx="2" presStyleCnt="17" custSzX="133270" custSzY="284944"/>
      <dgm:spPr>
        <a:custGeom>
          <a:avLst/>
          <a:gdLst/>
          <a:ahLst/>
          <a:cxnLst/>
          <a:rect l="0" t="0" r="0" b="0"/>
          <a:pathLst>
            <a:path>
              <a:moveTo>
                <a:pt x="0" y="0"/>
              </a:moveTo>
              <a:lnTo>
                <a:pt x="0" y="298421"/>
              </a:lnTo>
              <a:lnTo>
                <a:pt x="141922" y="298421"/>
              </a:lnTo>
            </a:path>
          </a:pathLst>
        </a:custGeom>
      </dgm:spPr>
    </dgm:pt>
    <dgm:pt modelId="{879E0BF8-31F0-4F06-9DAB-70FD6D4804DC}" type="pres">
      <dgm:prSet presAssocID="{F48CD341-5906-4014-B242-0D693F5B7178}" presName="hierRoot2" presStyleCnt="0">
        <dgm:presLayoutVars>
          <dgm:hierBranch val="init"/>
        </dgm:presLayoutVars>
      </dgm:prSet>
      <dgm:spPr/>
    </dgm:pt>
    <dgm:pt modelId="{D76E5775-23CD-40C7-8B81-EBB9DA3EEFC9}" type="pres">
      <dgm:prSet presAssocID="{F48CD341-5906-4014-B242-0D693F5B7178}" presName="rootComposite" presStyleCnt="0"/>
      <dgm:spPr/>
    </dgm:pt>
    <dgm:pt modelId="{522479E6-9D3F-4630-940D-FA5843BCE3C0}" type="pres">
      <dgm:prSet presAssocID="{F48CD341-5906-4014-B242-0D693F5B7178}" presName="rootText" presStyleLbl="node3" presStyleIdx="2" presStyleCnt="17" custScaleX="84116" custScaleY="81113" custLinFactNeighborY="-124">
        <dgm:presLayoutVars>
          <dgm:chPref val="3"/>
        </dgm:presLayoutVars>
      </dgm:prSet>
      <dgm:spPr>
        <a:prstGeom prst="rect">
          <a:avLst/>
        </a:prstGeom>
      </dgm:spPr>
    </dgm:pt>
    <dgm:pt modelId="{0A24349E-9980-4F6F-A0B8-80AB1FA74DC4}" type="pres">
      <dgm:prSet presAssocID="{F48CD341-5906-4014-B242-0D693F5B7178}" presName="rootConnector" presStyleLbl="node3" presStyleIdx="2" presStyleCnt="17"/>
      <dgm:spPr/>
    </dgm:pt>
    <dgm:pt modelId="{15C464FC-07B2-424A-AD2A-966DA59AA0BA}" type="pres">
      <dgm:prSet presAssocID="{F48CD341-5906-4014-B242-0D693F5B7178}" presName="hierChild4" presStyleCnt="0"/>
      <dgm:spPr/>
    </dgm:pt>
    <dgm:pt modelId="{489FC356-E461-451B-98A4-56A97D9F1BB5}" type="pres">
      <dgm:prSet presAssocID="{F48CD341-5906-4014-B242-0D693F5B7178}" presName="hierChild5" presStyleCnt="0"/>
      <dgm:spPr/>
    </dgm:pt>
    <dgm:pt modelId="{B12FD932-5C7B-4C3B-AD2B-3B8CB691CCBC}" type="pres">
      <dgm:prSet presAssocID="{A70B6BE2-9306-4424-A045-080F15C8B16C}" presName="Name37" presStyleLbl="parChTrans1D3" presStyleIdx="3" presStyleCnt="17" custSzX="133270" custSzY="722336"/>
      <dgm:spPr>
        <a:custGeom>
          <a:avLst/>
          <a:gdLst/>
          <a:ahLst/>
          <a:cxnLst/>
          <a:rect l="0" t="0" r="0" b="0"/>
          <a:pathLst>
            <a:path>
              <a:moveTo>
                <a:pt x="0" y="0"/>
              </a:moveTo>
              <a:lnTo>
                <a:pt x="0" y="743445"/>
              </a:lnTo>
              <a:lnTo>
                <a:pt x="141922" y="743445"/>
              </a:lnTo>
            </a:path>
          </a:pathLst>
        </a:custGeom>
      </dgm:spPr>
    </dgm:pt>
    <dgm:pt modelId="{196B50E9-CE85-459A-B2E4-745AF979B8CD}" type="pres">
      <dgm:prSet presAssocID="{BE2917EF-9E2E-4397-BAF4-E7492A57EB43}" presName="hierRoot2" presStyleCnt="0">
        <dgm:presLayoutVars>
          <dgm:hierBranch val="init"/>
        </dgm:presLayoutVars>
      </dgm:prSet>
      <dgm:spPr/>
    </dgm:pt>
    <dgm:pt modelId="{E97D6881-17ED-4C3B-BE3C-F9E6063D3E5A}" type="pres">
      <dgm:prSet presAssocID="{BE2917EF-9E2E-4397-BAF4-E7492A57EB43}" presName="rootComposite" presStyleCnt="0"/>
      <dgm:spPr/>
    </dgm:pt>
    <dgm:pt modelId="{2A7BE17D-7B35-411E-B51D-544CBD4C754E}" type="pres">
      <dgm:prSet presAssocID="{BE2917EF-9E2E-4397-BAF4-E7492A57EB43}" presName="rootText" presStyleLbl="node3" presStyleIdx="3" presStyleCnt="17" custScaleX="84116" custScaleY="81113" custLinFactNeighborY="-124">
        <dgm:presLayoutVars>
          <dgm:chPref val="3"/>
        </dgm:presLayoutVars>
      </dgm:prSet>
      <dgm:spPr>
        <a:prstGeom prst="rect">
          <a:avLst/>
        </a:prstGeom>
      </dgm:spPr>
    </dgm:pt>
    <dgm:pt modelId="{C9814CAF-8C91-4457-A7BA-7830E04CBB1B}" type="pres">
      <dgm:prSet presAssocID="{BE2917EF-9E2E-4397-BAF4-E7492A57EB43}" presName="rootConnector" presStyleLbl="node3" presStyleIdx="3" presStyleCnt="17"/>
      <dgm:spPr/>
    </dgm:pt>
    <dgm:pt modelId="{EEDE823F-4899-4C2E-ADAA-E73A6E48F2F6}" type="pres">
      <dgm:prSet presAssocID="{BE2917EF-9E2E-4397-BAF4-E7492A57EB43}" presName="hierChild4" presStyleCnt="0"/>
      <dgm:spPr/>
    </dgm:pt>
    <dgm:pt modelId="{259AB489-904A-4BDD-AFC6-9F69F1F2716A}" type="pres">
      <dgm:prSet presAssocID="{BE2917EF-9E2E-4397-BAF4-E7492A57EB43}" presName="hierChild5" presStyleCnt="0"/>
      <dgm:spPr/>
    </dgm:pt>
    <dgm:pt modelId="{33EE48C2-B19B-4E81-896F-2B161D2DCC2C}" type="pres">
      <dgm:prSet presAssocID="{08569B4F-A312-43C6-804F-379698028051}" presName="Name37" presStyleLbl="parChTrans1D3" presStyleIdx="4" presStyleCnt="17" custSzX="133270" custSzY="1159728"/>
      <dgm:spPr>
        <a:custGeom>
          <a:avLst/>
          <a:gdLst/>
          <a:ahLst/>
          <a:cxnLst/>
          <a:rect l="0" t="0" r="0" b="0"/>
          <a:pathLst>
            <a:path>
              <a:moveTo>
                <a:pt x="0" y="0"/>
              </a:moveTo>
              <a:lnTo>
                <a:pt x="0" y="1188469"/>
              </a:lnTo>
              <a:lnTo>
                <a:pt x="141922" y="1188469"/>
              </a:lnTo>
            </a:path>
          </a:pathLst>
        </a:custGeom>
      </dgm:spPr>
    </dgm:pt>
    <dgm:pt modelId="{DBE859F8-E78E-42FD-AE26-6633FA9A0400}" type="pres">
      <dgm:prSet presAssocID="{D9F4A741-CADE-4F4B-AC82-E0AFD9EF1B45}" presName="hierRoot2" presStyleCnt="0">
        <dgm:presLayoutVars>
          <dgm:hierBranch val="init"/>
        </dgm:presLayoutVars>
      </dgm:prSet>
      <dgm:spPr/>
    </dgm:pt>
    <dgm:pt modelId="{0E2FDAFB-AA63-439C-8196-4C8A658240AC}" type="pres">
      <dgm:prSet presAssocID="{D9F4A741-CADE-4F4B-AC82-E0AFD9EF1B45}" presName="rootComposite" presStyleCnt="0"/>
      <dgm:spPr/>
    </dgm:pt>
    <dgm:pt modelId="{D3EACD2E-7BB5-46AF-B772-43643F77913F}" type="pres">
      <dgm:prSet presAssocID="{D9F4A741-CADE-4F4B-AC82-E0AFD9EF1B45}" presName="rootText" presStyleLbl="node3" presStyleIdx="4" presStyleCnt="17" custScaleX="84116" custScaleY="81113" custLinFactNeighborY="-124">
        <dgm:presLayoutVars>
          <dgm:chPref val="3"/>
        </dgm:presLayoutVars>
      </dgm:prSet>
      <dgm:spPr>
        <a:prstGeom prst="rect">
          <a:avLst/>
        </a:prstGeom>
      </dgm:spPr>
    </dgm:pt>
    <dgm:pt modelId="{0136E645-50AC-47F9-B26B-5307FCE14FD6}" type="pres">
      <dgm:prSet presAssocID="{D9F4A741-CADE-4F4B-AC82-E0AFD9EF1B45}" presName="rootConnector" presStyleLbl="node3" presStyleIdx="4" presStyleCnt="17"/>
      <dgm:spPr/>
    </dgm:pt>
    <dgm:pt modelId="{27D45C36-88C3-416C-9CBD-142666B4216C}" type="pres">
      <dgm:prSet presAssocID="{D9F4A741-CADE-4F4B-AC82-E0AFD9EF1B45}" presName="hierChild4" presStyleCnt="0"/>
      <dgm:spPr/>
    </dgm:pt>
    <dgm:pt modelId="{D399C87B-A07B-4909-AE28-70C18D0A28D8}" type="pres">
      <dgm:prSet presAssocID="{D9F4A741-CADE-4F4B-AC82-E0AFD9EF1B45}" presName="hierChild5" presStyleCnt="0"/>
      <dgm:spPr/>
    </dgm:pt>
    <dgm:pt modelId="{73B61CEE-835B-4E5B-8C13-D96D2B9DEA8D}" type="pres">
      <dgm:prSet presAssocID="{836DCA43-5408-47CB-ACB2-361200986660}" presName="Name37" presStyleLbl="parChTrans1D3" presStyleIdx="5" presStyleCnt="17" custSzX="133270" custSzY="1597120"/>
      <dgm:spPr>
        <a:custGeom>
          <a:avLst/>
          <a:gdLst/>
          <a:ahLst/>
          <a:cxnLst/>
          <a:rect l="0" t="0" r="0" b="0"/>
          <a:pathLst>
            <a:path>
              <a:moveTo>
                <a:pt x="0" y="0"/>
              </a:moveTo>
              <a:lnTo>
                <a:pt x="0" y="1633492"/>
              </a:lnTo>
              <a:lnTo>
                <a:pt x="141922" y="1633492"/>
              </a:lnTo>
            </a:path>
          </a:pathLst>
        </a:custGeom>
      </dgm:spPr>
    </dgm:pt>
    <dgm:pt modelId="{B3511FBD-6232-4495-AC8E-18A1D40CCC27}" type="pres">
      <dgm:prSet presAssocID="{789B65A2-10A1-4738-B6C2-716E70FCE4F6}" presName="hierRoot2" presStyleCnt="0">
        <dgm:presLayoutVars>
          <dgm:hierBranch val="init"/>
        </dgm:presLayoutVars>
      </dgm:prSet>
      <dgm:spPr/>
    </dgm:pt>
    <dgm:pt modelId="{6FC1E368-3324-4F5C-A567-EBFE46366119}" type="pres">
      <dgm:prSet presAssocID="{789B65A2-10A1-4738-B6C2-716E70FCE4F6}" presName="rootComposite" presStyleCnt="0"/>
      <dgm:spPr/>
    </dgm:pt>
    <dgm:pt modelId="{1B502072-7940-47EC-8F12-6FEB20D2AB2D}" type="pres">
      <dgm:prSet presAssocID="{789B65A2-10A1-4738-B6C2-716E70FCE4F6}" presName="rootText" presStyleLbl="node3" presStyleIdx="5" presStyleCnt="17" custScaleX="84116" custScaleY="81113" custLinFactNeighborY="-124">
        <dgm:presLayoutVars>
          <dgm:chPref val="3"/>
        </dgm:presLayoutVars>
      </dgm:prSet>
      <dgm:spPr>
        <a:prstGeom prst="rect">
          <a:avLst/>
        </a:prstGeom>
      </dgm:spPr>
    </dgm:pt>
    <dgm:pt modelId="{74F85781-8EFB-44F5-9E0C-77C3BB0FAD9F}" type="pres">
      <dgm:prSet presAssocID="{789B65A2-10A1-4738-B6C2-716E70FCE4F6}" presName="rootConnector" presStyleLbl="node3" presStyleIdx="5" presStyleCnt="17"/>
      <dgm:spPr/>
    </dgm:pt>
    <dgm:pt modelId="{3584EC28-C9C3-4E5A-BBDE-112E95A7B023}" type="pres">
      <dgm:prSet presAssocID="{789B65A2-10A1-4738-B6C2-716E70FCE4F6}" presName="hierChild4" presStyleCnt="0"/>
      <dgm:spPr/>
    </dgm:pt>
    <dgm:pt modelId="{E0406AA7-1969-48BA-8D5E-D9B3EEA0C163}" type="pres">
      <dgm:prSet presAssocID="{789B65A2-10A1-4738-B6C2-716E70FCE4F6}" presName="hierChild5" presStyleCnt="0"/>
      <dgm:spPr/>
    </dgm:pt>
    <dgm:pt modelId="{4CDFE526-DC8D-4904-BFB1-A36E7ED82CCB}" type="pres">
      <dgm:prSet presAssocID="{D60CC5E8-2890-42E8-BBAC-E2952C7E9D9A}" presName="hierChild5" presStyleCnt="0"/>
      <dgm:spPr/>
    </dgm:pt>
    <dgm:pt modelId="{AE108EB2-6419-4B1C-9EAF-97294F739F49}" type="pres">
      <dgm:prSet presAssocID="{A7590D02-A540-462D-9507-FA901F87A86D}" presName="Name37" presStyleLbl="parChTrans1D2" presStyleIdx="2" presStyleCnt="4" custSzX="619618" custSzY="132887"/>
      <dgm:spPr>
        <a:custGeom>
          <a:avLst/>
          <a:gdLst/>
          <a:ahLst/>
          <a:cxnLst/>
          <a:rect l="0" t="0" r="0" b="0"/>
          <a:pathLst>
            <a:path>
              <a:moveTo>
                <a:pt x="0" y="0"/>
              </a:moveTo>
              <a:lnTo>
                <a:pt x="0" y="73735"/>
              </a:lnTo>
              <a:lnTo>
                <a:pt x="529746" y="73735"/>
              </a:lnTo>
              <a:lnTo>
                <a:pt x="529746" y="149645"/>
              </a:lnTo>
            </a:path>
          </a:pathLst>
        </a:custGeom>
      </dgm:spPr>
    </dgm:pt>
    <dgm:pt modelId="{0372300C-2B14-4681-B0AF-E7C8C8F86C9D}" type="pres">
      <dgm:prSet presAssocID="{DA9716D3-DD8F-48CC-9074-AF9FA938B119}" presName="hierRoot2" presStyleCnt="0">
        <dgm:presLayoutVars>
          <dgm:hierBranch val="init"/>
        </dgm:presLayoutVars>
      </dgm:prSet>
      <dgm:spPr/>
    </dgm:pt>
    <dgm:pt modelId="{78460E56-127B-4264-899B-508C62816CF5}" type="pres">
      <dgm:prSet presAssocID="{DA9716D3-DD8F-48CC-9074-AF9FA938B119}" presName="rootComposite" presStyleCnt="0"/>
      <dgm:spPr/>
    </dgm:pt>
    <dgm:pt modelId="{280BAB9B-0FF6-40F6-A18D-597B91A23944}" type="pres">
      <dgm:prSet presAssocID="{DA9716D3-DD8F-48CC-9074-AF9FA938B119}" presName="rootText" presStyleLbl="node2" presStyleIdx="2" presStyleCnt="4" custScaleX="132199" custScaleY="145247" custLinFactNeighborX="-9235" custLinFactNeighborY="-1087">
        <dgm:presLayoutVars>
          <dgm:chPref val="3"/>
        </dgm:presLayoutVars>
      </dgm:prSet>
      <dgm:spPr>
        <a:prstGeom prst="rect">
          <a:avLst/>
        </a:prstGeom>
      </dgm:spPr>
    </dgm:pt>
    <dgm:pt modelId="{0E550943-3452-43AD-B611-084E3EEFD4C4}" type="pres">
      <dgm:prSet presAssocID="{DA9716D3-DD8F-48CC-9074-AF9FA938B119}" presName="rootConnector" presStyleLbl="node2" presStyleIdx="2" presStyleCnt="4"/>
      <dgm:spPr/>
    </dgm:pt>
    <dgm:pt modelId="{0E7B7BAF-60D0-4754-A7BC-B3ED79CD9273}" type="pres">
      <dgm:prSet presAssocID="{DA9716D3-DD8F-48CC-9074-AF9FA938B119}" presName="hierChild4" presStyleCnt="0"/>
      <dgm:spPr/>
    </dgm:pt>
    <dgm:pt modelId="{3EB63305-96D2-4242-8EC1-090516A1FEF3}" type="pres">
      <dgm:prSet presAssocID="{96D81674-E46B-4639-A57A-010F81755BDA}" presName="Name37" presStyleLbl="parChTrans1D3" presStyleIdx="6" presStyleCnt="17" custSzX="666212" custSzY="132496"/>
      <dgm:spPr>
        <a:custGeom>
          <a:avLst/>
          <a:gdLst/>
          <a:ahLst/>
          <a:cxnLst/>
          <a:rect l="0" t="0" r="0" b="0"/>
          <a:pathLst>
            <a:path>
              <a:moveTo>
                <a:pt x="0" y="0"/>
              </a:moveTo>
              <a:lnTo>
                <a:pt x="0" y="311069"/>
              </a:lnTo>
              <a:lnTo>
                <a:pt x="143360" y="311069"/>
              </a:lnTo>
            </a:path>
          </a:pathLst>
        </a:custGeom>
      </dgm:spPr>
    </dgm:pt>
    <dgm:pt modelId="{5E8EF2E8-F6C4-45E8-B879-22E11C9BB59C}" type="pres">
      <dgm:prSet presAssocID="{DF01A7FE-42A0-4F09-A452-B7A2DA1025F3}" presName="hierRoot2" presStyleCnt="0">
        <dgm:presLayoutVars>
          <dgm:hierBranch val="init"/>
        </dgm:presLayoutVars>
      </dgm:prSet>
      <dgm:spPr/>
    </dgm:pt>
    <dgm:pt modelId="{D82F93B2-AC35-401D-9822-4AC0A6BDF18F}" type="pres">
      <dgm:prSet presAssocID="{DF01A7FE-42A0-4F09-A452-B7A2DA1025F3}" presName="rootComposite" presStyleCnt="0"/>
      <dgm:spPr/>
    </dgm:pt>
    <dgm:pt modelId="{69B2A4F7-D735-430D-8507-EF1C80EAE703}" type="pres">
      <dgm:prSet presAssocID="{DF01A7FE-42A0-4F09-A452-B7A2DA1025F3}" presName="rootText" presStyleLbl="node3" presStyleIdx="6" presStyleCnt="17" custScaleX="84380" custScaleY="85937" custLinFactNeighborX="-9235">
        <dgm:presLayoutVars>
          <dgm:chPref val="3"/>
        </dgm:presLayoutVars>
      </dgm:prSet>
      <dgm:spPr>
        <a:prstGeom prst="rect">
          <a:avLst/>
        </a:prstGeom>
      </dgm:spPr>
    </dgm:pt>
    <dgm:pt modelId="{17737EFA-9064-427C-A4DB-E42025A522A6}" type="pres">
      <dgm:prSet presAssocID="{DF01A7FE-42A0-4F09-A452-B7A2DA1025F3}" presName="rootConnector" presStyleLbl="node3" presStyleIdx="6" presStyleCnt="17"/>
      <dgm:spPr/>
    </dgm:pt>
    <dgm:pt modelId="{31D008AD-363A-4F41-ABBC-FC06D770A918}" type="pres">
      <dgm:prSet presAssocID="{DF01A7FE-42A0-4F09-A452-B7A2DA1025F3}" presName="hierChild4" presStyleCnt="0"/>
      <dgm:spPr/>
    </dgm:pt>
    <dgm:pt modelId="{677650BA-64E2-4DAB-8429-986B39595287}" type="pres">
      <dgm:prSet presAssocID="{DF01A7FE-42A0-4F09-A452-B7A2DA1025F3}" presName="hierChild5" presStyleCnt="0"/>
      <dgm:spPr/>
    </dgm:pt>
    <dgm:pt modelId="{F277BE13-1AC2-4EF8-A2C7-CFEAD4AAF60D}" type="pres">
      <dgm:prSet presAssocID="{3EEE6C81-A0ED-47B1-AD73-BDBB47249F5F}" presName="Name37" presStyleLbl="parChTrans1D3" presStyleIdx="7" presStyleCnt="17"/>
      <dgm:spPr>
        <a:custGeom>
          <a:avLst/>
          <a:gdLst/>
          <a:ahLst/>
          <a:cxnLst/>
          <a:rect l="0" t="0" r="0" b="0"/>
          <a:pathLst>
            <a:path>
              <a:moveTo>
                <a:pt x="0" y="0"/>
              </a:moveTo>
              <a:lnTo>
                <a:pt x="0" y="754383"/>
              </a:lnTo>
              <a:lnTo>
                <a:pt x="147256" y="754383"/>
              </a:lnTo>
            </a:path>
          </a:pathLst>
        </a:custGeom>
      </dgm:spPr>
    </dgm:pt>
    <dgm:pt modelId="{4B7D0F05-6E9A-462A-AC79-43B63C316E48}" type="pres">
      <dgm:prSet presAssocID="{94AEDB0C-08DF-4982-94D9-7A1F78E64ADB}" presName="hierRoot2" presStyleCnt="0">
        <dgm:presLayoutVars>
          <dgm:hierBranch val="init"/>
        </dgm:presLayoutVars>
      </dgm:prSet>
      <dgm:spPr/>
    </dgm:pt>
    <dgm:pt modelId="{C3517E7D-AA5E-4A18-BBA8-C288CAFFDDDB}" type="pres">
      <dgm:prSet presAssocID="{94AEDB0C-08DF-4982-94D9-7A1F78E64ADB}" presName="rootComposite" presStyleCnt="0"/>
      <dgm:spPr/>
    </dgm:pt>
    <dgm:pt modelId="{ED72837E-693E-4F60-9602-9988658A2BE4}" type="pres">
      <dgm:prSet presAssocID="{94AEDB0C-08DF-4982-94D9-7A1F78E64ADB}" presName="rootText" presStyleLbl="node3" presStyleIdx="7" presStyleCnt="17" custScaleX="83446" custScaleY="75343" custLinFactNeighborX="-8696">
        <dgm:presLayoutVars>
          <dgm:chPref val="3"/>
        </dgm:presLayoutVars>
      </dgm:prSet>
      <dgm:spPr>
        <a:prstGeom prst="rect">
          <a:avLst/>
        </a:prstGeom>
      </dgm:spPr>
    </dgm:pt>
    <dgm:pt modelId="{4E67F294-9988-40CE-8CF6-FCB66D6FF11F}" type="pres">
      <dgm:prSet presAssocID="{94AEDB0C-08DF-4982-94D9-7A1F78E64ADB}" presName="rootConnector" presStyleLbl="node3" presStyleIdx="7" presStyleCnt="17"/>
      <dgm:spPr/>
    </dgm:pt>
    <dgm:pt modelId="{079D6168-AF21-40EE-AA57-DA1B90B63EC3}" type="pres">
      <dgm:prSet presAssocID="{94AEDB0C-08DF-4982-94D9-7A1F78E64ADB}" presName="hierChild4" presStyleCnt="0"/>
      <dgm:spPr/>
    </dgm:pt>
    <dgm:pt modelId="{1ECB23DE-560F-4F6B-B466-0A58FC6A9B87}" type="pres">
      <dgm:prSet presAssocID="{94AEDB0C-08DF-4982-94D9-7A1F78E64ADB}" presName="hierChild5" presStyleCnt="0"/>
      <dgm:spPr/>
    </dgm:pt>
    <dgm:pt modelId="{EE0BA8B2-CBBB-4632-8772-C9310CDB829E}" type="pres">
      <dgm:prSet presAssocID="{07003679-D87F-4D91-AEB2-926C49FB4BEF}" presName="Name37" presStyleLbl="parChTrans1D3" presStyleIdx="8" presStyleCnt="17"/>
      <dgm:spPr>
        <a:custGeom>
          <a:avLst/>
          <a:gdLst/>
          <a:ahLst/>
          <a:cxnLst/>
          <a:rect l="0" t="0" r="0" b="0"/>
          <a:pathLst>
            <a:path>
              <a:moveTo>
                <a:pt x="0" y="0"/>
              </a:moveTo>
              <a:lnTo>
                <a:pt x="0" y="1178550"/>
              </a:lnTo>
              <a:lnTo>
                <a:pt x="147256" y="1178550"/>
              </a:lnTo>
            </a:path>
          </a:pathLst>
        </a:custGeom>
      </dgm:spPr>
    </dgm:pt>
    <dgm:pt modelId="{23B2567A-06F5-4AB8-B41B-427EC3C7857E}" type="pres">
      <dgm:prSet presAssocID="{2058FF3E-79B2-4B80-9121-74F9288E7F30}" presName="hierRoot2" presStyleCnt="0">
        <dgm:presLayoutVars>
          <dgm:hierBranch val="init"/>
        </dgm:presLayoutVars>
      </dgm:prSet>
      <dgm:spPr/>
    </dgm:pt>
    <dgm:pt modelId="{1FB25CD0-2A2F-4A76-9DFC-21B2A28966DA}" type="pres">
      <dgm:prSet presAssocID="{2058FF3E-79B2-4B80-9121-74F9288E7F30}" presName="rootComposite" presStyleCnt="0"/>
      <dgm:spPr/>
    </dgm:pt>
    <dgm:pt modelId="{E649ADDC-B56C-4886-9C21-A3629166030B}" type="pres">
      <dgm:prSet presAssocID="{2058FF3E-79B2-4B80-9121-74F9288E7F30}" presName="rootText" presStyleLbl="node3" presStyleIdx="8" presStyleCnt="17" custScaleX="83446" custScaleY="75343" custLinFactNeighborX="-8696">
        <dgm:presLayoutVars>
          <dgm:chPref val="3"/>
        </dgm:presLayoutVars>
      </dgm:prSet>
      <dgm:spPr>
        <a:prstGeom prst="rect">
          <a:avLst/>
        </a:prstGeom>
      </dgm:spPr>
    </dgm:pt>
    <dgm:pt modelId="{B9A293D8-7D8C-493C-98D1-C28D553E6D61}" type="pres">
      <dgm:prSet presAssocID="{2058FF3E-79B2-4B80-9121-74F9288E7F30}" presName="rootConnector" presStyleLbl="node3" presStyleIdx="8" presStyleCnt="17"/>
      <dgm:spPr/>
    </dgm:pt>
    <dgm:pt modelId="{77387198-315A-4AA4-862F-A76D73AE3237}" type="pres">
      <dgm:prSet presAssocID="{2058FF3E-79B2-4B80-9121-74F9288E7F30}" presName="hierChild4" presStyleCnt="0"/>
      <dgm:spPr/>
    </dgm:pt>
    <dgm:pt modelId="{157A16CF-F9B5-43D1-B5E4-0262B5819BFD}" type="pres">
      <dgm:prSet presAssocID="{2058FF3E-79B2-4B80-9121-74F9288E7F30}" presName="hierChild5" presStyleCnt="0"/>
      <dgm:spPr/>
    </dgm:pt>
    <dgm:pt modelId="{9059E03D-072B-4D47-B35D-C012A8D957C1}" type="pres">
      <dgm:prSet presAssocID="{131217C4-1CD3-47BC-A80F-1EB7A0EB55FE}" presName="Name37" presStyleLbl="parChTrans1D3" presStyleIdx="9" presStyleCnt="17"/>
      <dgm:spPr>
        <a:custGeom>
          <a:avLst/>
          <a:gdLst/>
          <a:ahLst/>
          <a:cxnLst/>
          <a:rect l="0" t="0" r="0" b="0"/>
          <a:pathLst>
            <a:path>
              <a:moveTo>
                <a:pt x="0" y="0"/>
              </a:moveTo>
              <a:lnTo>
                <a:pt x="0" y="1619469"/>
              </a:lnTo>
              <a:lnTo>
                <a:pt x="147936" y="1619469"/>
              </a:lnTo>
            </a:path>
          </a:pathLst>
        </a:custGeom>
      </dgm:spPr>
    </dgm:pt>
    <dgm:pt modelId="{082F67C2-E072-4532-AACC-FE37B3F9D558}" type="pres">
      <dgm:prSet presAssocID="{54085698-BA39-4A8D-9E84-52FE6F0A019E}" presName="hierRoot2" presStyleCnt="0">
        <dgm:presLayoutVars>
          <dgm:hierBranch val="init"/>
        </dgm:presLayoutVars>
      </dgm:prSet>
      <dgm:spPr/>
    </dgm:pt>
    <dgm:pt modelId="{8B3AEBEC-A458-4A01-9DC1-559809734A50}" type="pres">
      <dgm:prSet presAssocID="{54085698-BA39-4A8D-9E84-52FE6F0A019E}" presName="rootComposite" presStyleCnt="0"/>
      <dgm:spPr/>
    </dgm:pt>
    <dgm:pt modelId="{D5ABFFCF-BD46-4D71-9785-76CEF14A2427}" type="pres">
      <dgm:prSet presAssocID="{54085698-BA39-4A8D-9E84-52FE6F0A019E}" presName="rootText" presStyleLbl="node3" presStyleIdx="9" presStyleCnt="17" custScaleX="83659" custScaleY="78932" custLinFactNeighborX="-8602" custLinFactNeighborY="2840">
        <dgm:presLayoutVars>
          <dgm:chPref val="3"/>
        </dgm:presLayoutVars>
      </dgm:prSet>
      <dgm:spPr>
        <a:prstGeom prst="rect">
          <a:avLst/>
        </a:prstGeom>
      </dgm:spPr>
    </dgm:pt>
    <dgm:pt modelId="{FA0C8A88-0733-426E-8F61-7F52B81F74E4}" type="pres">
      <dgm:prSet presAssocID="{54085698-BA39-4A8D-9E84-52FE6F0A019E}" presName="rootConnector" presStyleLbl="node3" presStyleIdx="9" presStyleCnt="17"/>
      <dgm:spPr/>
    </dgm:pt>
    <dgm:pt modelId="{E0BF7DE8-2AB3-45B6-8C77-D45B19CAF03C}" type="pres">
      <dgm:prSet presAssocID="{54085698-BA39-4A8D-9E84-52FE6F0A019E}" presName="hierChild4" presStyleCnt="0"/>
      <dgm:spPr/>
    </dgm:pt>
    <dgm:pt modelId="{60EFE664-11F5-49A8-8A3E-870B07CF2452}" type="pres">
      <dgm:prSet presAssocID="{54085698-BA39-4A8D-9E84-52FE6F0A019E}" presName="hierChild5" presStyleCnt="0"/>
      <dgm:spPr/>
    </dgm:pt>
    <dgm:pt modelId="{144C6E47-42B8-4D59-A566-FC205D5F0800}" type="pres">
      <dgm:prSet presAssocID="{9FE8F004-9BEF-468D-8F25-37D1E5782E70}" presName="Name37" presStyleLbl="parChTrans1D3" presStyleIdx="10" presStyleCnt="17"/>
      <dgm:spPr>
        <a:custGeom>
          <a:avLst/>
          <a:gdLst/>
          <a:ahLst/>
          <a:cxnLst/>
          <a:rect l="0" t="0" r="0" b="0"/>
          <a:pathLst>
            <a:path>
              <a:moveTo>
                <a:pt x="0" y="0"/>
              </a:moveTo>
              <a:lnTo>
                <a:pt x="0" y="2072497"/>
              </a:lnTo>
              <a:lnTo>
                <a:pt x="142217" y="2072497"/>
              </a:lnTo>
            </a:path>
          </a:pathLst>
        </a:custGeom>
      </dgm:spPr>
    </dgm:pt>
    <dgm:pt modelId="{DB0384F7-CCC8-4382-8BE5-ABBC77EF721E}" type="pres">
      <dgm:prSet presAssocID="{436B3A35-9A8F-4AA7-9E76-DBA789D9E54A}" presName="hierRoot2" presStyleCnt="0">
        <dgm:presLayoutVars>
          <dgm:hierBranch val="init"/>
        </dgm:presLayoutVars>
      </dgm:prSet>
      <dgm:spPr/>
    </dgm:pt>
    <dgm:pt modelId="{84EFCA02-D2DC-44A7-A857-B786E4421FD4}" type="pres">
      <dgm:prSet presAssocID="{436B3A35-9A8F-4AA7-9E76-DBA789D9E54A}" presName="rootComposite" presStyleCnt="0"/>
      <dgm:spPr/>
    </dgm:pt>
    <dgm:pt modelId="{1CC6D676-0F91-4195-A6B4-723C2D71356D}" type="pres">
      <dgm:prSet presAssocID="{436B3A35-9A8F-4AA7-9E76-DBA789D9E54A}" presName="rootText" presStyleLbl="node3" presStyleIdx="10" presStyleCnt="17" custScaleX="82451" custScaleY="99567" custLinFactNeighborX="-9393" custLinFactNeighborY="-3082">
        <dgm:presLayoutVars>
          <dgm:chPref val="3"/>
        </dgm:presLayoutVars>
      </dgm:prSet>
      <dgm:spPr>
        <a:prstGeom prst="rect">
          <a:avLst/>
        </a:prstGeom>
      </dgm:spPr>
    </dgm:pt>
    <dgm:pt modelId="{3F06046E-75C5-49F0-80D1-F892A7197DCB}" type="pres">
      <dgm:prSet presAssocID="{436B3A35-9A8F-4AA7-9E76-DBA789D9E54A}" presName="rootConnector" presStyleLbl="node3" presStyleIdx="10" presStyleCnt="17"/>
      <dgm:spPr/>
    </dgm:pt>
    <dgm:pt modelId="{C72F43CA-063A-49D7-99DF-084FB5CBEB17}" type="pres">
      <dgm:prSet presAssocID="{436B3A35-9A8F-4AA7-9E76-DBA789D9E54A}" presName="hierChild4" presStyleCnt="0"/>
      <dgm:spPr/>
    </dgm:pt>
    <dgm:pt modelId="{468D719F-C409-4473-852B-EF29698107C9}" type="pres">
      <dgm:prSet presAssocID="{436B3A35-9A8F-4AA7-9E76-DBA789D9E54A}" presName="hierChild5" presStyleCnt="0"/>
      <dgm:spPr/>
    </dgm:pt>
    <dgm:pt modelId="{65ACF614-D046-4659-AA06-13746524A254}" type="pres">
      <dgm:prSet presAssocID="{49066697-0BDE-4F9F-B485-42FFA1DF38C3}" presName="Name37" presStyleLbl="parChTrans1D3" presStyleIdx="11" presStyleCnt="17"/>
      <dgm:spPr>
        <a:custGeom>
          <a:avLst/>
          <a:gdLst/>
          <a:ahLst/>
          <a:cxnLst/>
          <a:rect l="0" t="0" r="0" b="0"/>
          <a:pathLst>
            <a:path>
              <a:moveTo>
                <a:pt x="0" y="0"/>
              </a:moveTo>
              <a:lnTo>
                <a:pt x="0" y="2563566"/>
              </a:lnTo>
              <a:lnTo>
                <a:pt x="143201" y="2563566"/>
              </a:lnTo>
            </a:path>
          </a:pathLst>
        </a:custGeom>
      </dgm:spPr>
    </dgm:pt>
    <dgm:pt modelId="{8254D11E-9B7E-4778-B340-67972369D445}" type="pres">
      <dgm:prSet presAssocID="{9DA18E34-1BF9-4649-9FDB-07DD907B748F}" presName="hierRoot2" presStyleCnt="0">
        <dgm:presLayoutVars>
          <dgm:hierBranch val="init"/>
        </dgm:presLayoutVars>
      </dgm:prSet>
      <dgm:spPr/>
    </dgm:pt>
    <dgm:pt modelId="{CD1B56CF-141D-4D5F-9451-2EDE6E6BB840}" type="pres">
      <dgm:prSet presAssocID="{9DA18E34-1BF9-4649-9FDB-07DD907B748F}" presName="rootComposite" presStyleCnt="0"/>
      <dgm:spPr/>
    </dgm:pt>
    <dgm:pt modelId="{C9A1A285-92EB-474A-8F03-4801D4610DCC}" type="pres">
      <dgm:prSet presAssocID="{9DA18E34-1BF9-4649-9FDB-07DD907B748F}" presName="rootText" presStyleLbl="node3" presStyleIdx="11" presStyleCnt="17" custScaleX="82596" custScaleY="77623" custLinFactNeighborX="-9257" custLinFactNeighborY="2174">
        <dgm:presLayoutVars>
          <dgm:chPref val="3"/>
        </dgm:presLayoutVars>
      </dgm:prSet>
      <dgm:spPr>
        <a:prstGeom prst="rect">
          <a:avLst/>
        </a:prstGeom>
      </dgm:spPr>
    </dgm:pt>
    <dgm:pt modelId="{569D6D92-DEE6-437D-B6EF-76F619A4CD65}" type="pres">
      <dgm:prSet presAssocID="{9DA18E34-1BF9-4649-9FDB-07DD907B748F}" presName="rootConnector" presStyleLbl="node3" presStyleIdx="11" presStyleCnt="17"/>
      <dgm:spPr/>
    </dgm:pt>
    <dgm:pt modelId="{E763B533-E285-4F17-B6B0-7E8E5E5F621D}" type="pres">
      <dgm:prSet presAssocID="{9DA18E34-1BF9-4649-9FDB-07DD907B748F}" presName="hierChild4" presStyleCnt="0"/>
      <dgm:spPr/>
    </dgm:pt>
    <dgm:pt modelId="{6B1A2C59-B193-4D84-9BB5-E0D73A8CDCB6}" type="pres">
      <dgm:prSet presAssocID="{9DA18E34-1BF9-4649-9FDB-07DD907B748F}" presName="hierChild5" presStyleCnt="0"/>
      <dgm:spPr/>
    </dgm:pt>
    <dgm:pt modelId="{E6B469C0-908E-49D2-BB62-4134D19FE83C}" type="pres">
      <dgm:prSet presAssocID="{C219B2B4-BB87-4656-B416-2593552DD925}" presName="Name37" presStyleLbl="parChTrans1D3" presStyleIdx="12" presStyleCnt="17"/>
      <dgm:spPr>
        <a:custGeom>
          <a:avLst/>
          <a:gdLst/>
          <a:ahLst/>
          <a:cxnLst/>
          <a:rect l="0" t="0" r="0" b="0"/>
          <a:pathLst>
            <a:path>
              <a:moveTo>
                <a:pt x="0" y="0"/>
              </a:moveTo>
              <a:lnTo>
                <a:pt x="0" y="2952228"/>
              </a:lnTo>
              <a:lnTo>
                <a:pt x="147256" y="2952228"/>
              </a:lnTo>
            </a:path>
          </a:pathLst>
        </a:custGeom>
      </dgm:spPr>
    </dgm:pt>
    <dgm:pt modelId="{7D90C0A2-123D-49A7-840A-191AB8A58A40}" type="pres">
      <dgm:prSet presAssocID="{5967EBCD-1609-4CEB-86C8-94AA4FB54DC5}" presName="hierRoot2" presStyleCnt="0">
        <dgm:presLayoutVars>
          <dgm:hierBranch val="init"/>
        </dgm:presLayoutVars>
      </dgm:prSet>
      <dgm:spPr/>
    </dgm:pt>
    <dgm:pt modelId="{D267FFE9-B789-4978-827C-5DCF5A6875F4}" type="pres">
      <dgm:prSet presAssocID="{5967EBCD-1609-4CEB-86C8-94AA4FB54DC5}" presName="rootComposite" presStyleCnt="0"/>
      <dgm:spPr/>
    </dgm:pt>
    <dgm:pt modelId="{5E65A8DD-45F4-467A-ADC1-80FEA1B301D6}" type="pres">
      <dgm:prSet presAssocID="{5967EBCD-1609-4CEB-86C8-94AA4FB54DC5}" presName="rootText" presStyleLbl="node3" presStyleIdx="12" presStyleCnt="17" custAng="0" custScaleX="83446" custScaleY="57767" custLinFactNeighborX="-8696">
        <dgm:presLayoutVars>
          <dgm:chPref val="3"/>
        </dgm:presLayoutVars>
      </dgm:prSet>
      <dgm:spPr>
        <a:prstGeom prst="rect">
          <a:avLst/>
        </a:prstGeom>
      </dgm:spPr>
    </dgm:pt>
    <dgm:pt modelId="{338D4D3C-2BD5-4898-B413-E5DF2C554153}" type="pres">
      <dgm:prSet presAssocID="{5967EBCD-1609-4CEB-86C8-94AA4FB54DC5}" presName="rootConnector" presStyleLbl="node3" presStyleIdx="12" presStyleCnt="17"/>
      <dgm:spPr/>
    </dgm:pt>
    <dgm:pt modelId="{6512E0A3-9E57-4160-8FB8-5F0EDB48A695}" type="pres">
      <dgm:prSet presAssocID="{5967EBCD-1609-4CEB-86C8-94AA4FB54DC5}" presName="hierChild4" presStyleCnt="0"/>
      <dgm:spPr/>
    </dgm:pt>
    <dgm:pt modelId="{1D73D8B0-B299-4B3C-B7EC-9C980D5FD3B8}" type="pres">
      <dgm:prSet presAssocID="{5967EBCD-1609-4CEB-86C8-94AA4FB54DC5}" presName="hierChild5" presStyleCnt="0"/>
      <dgm:spPr/>
    </dgm:pt>
    <dgm:pt modelId="{C9DACC03-3E77-4796-9446-2657CC9F2FF7}" type="pres">
      <dgm:prSet presAssocID="{DA9716D3-DD8F-48CC-9074-AF9FA938B119}" presName="hierChild5" presStyleCnt="0"/>
      <dgm:spPr/>
    </dgm:pt>
    <dgm:pt modelId="{18BD166F-F657-4137-A291-B29BC21D1709}" type="pres">
      <dgm:prSet presAssocID="{6296DA1A-8FE7-44A9-A29B-8E257972FC67}" presName="Name37" presStyleLbl="parChTrans1D2" presStyleIdx="3" presStyleCnt="4" custSzX="1920873" custSzY="132887"/>
      <dgm:spPr>
        <a:custGeom>
          <a:avLst/>
          <a:gdLst/>
          <a:ahLst/>
          <a:cxnLst/>
          <a:rect l="0" t="0" r="0" b="0"/>
          <a:pathLst>
            <a:path>
              <a:moveTo>
                <a:pt x="0" y="0"/>
              </a:moveTo>
              <a:lnTo>
                <a:pt x="0" y="81688"/>
              </a:lnTo>
              <a:lnTo>
                <a:pt x="1704358" y="81688"/>
              </a:lnTo>
              <a:lnTo>
                <a:pt x="1704358" y="157597"/>
              </a:lnTo>
            </a:path>
          </a:pathLst>
        </a:custGeom>
      </dgm:spPr>
    </dgm:pt>
    <dgm:pt modelId="{5E03EA7D-ECAC-41CC-963B-38609731B3E5}" type="pres">
      <dgm:prSet presAssocID="{004C79BA-0672-48A8-9CCB-3292377DAD7F}" presName="hierRoot2" presStyleCnt="0">
        <dgm:presLayoutVars>
          <dgm:hierBranch val="init"/>
        </dgm:presLayoutVars>
      </dgm:prSet>
      <dgm:spPr/>
    </dgm:pt>
    <dgm:pt modelId="{B308C92D-4BE6-4CCB-8866-7710EF639D10}" type="pres">
      <dgm:prSet presAssocID="{004C79BA-0672-48A8-9CCB-3292377DAD7F}" presName="rootComposite" presStyleCnt="0"/>
      <dgm:spPr/>
    </dgm:pt>
    <dgm:pt modelId="{1D24B998-CD9D-4CE5-AF0B-CBABFA9B5B99}" type="pres">
      <dgm:prSet presAssocID="{004C79BA-0672-48A8-9CCB-3292377DAD7F}" presName="rootText" presStyleLbl="node2" presStyleIdx="3" presStyleCnt="4" custScaleX="131168" custScaleY="134716" custLinFactNeighborX="556" custLinFactNeighborY="1113">
        <dgm:presLayoutVars>
          <dgm:chPref val="3"/>
        </dgm:presLayoutVars>
      </dgm:prSet>
      <dgm:spPr>
        <a:prstGeom prst="rect">
          <a:avLst/>
        </a:prstGeom>
      </dgm:spPr>
    </dgm:pt>
    <dgm:pt modelId="{B67CDE7C-C3F0-4076-BFC7-049C1802C7F5}" type="pres">
      <dgm:prSet presAssocID="{004C79BA-0672-48A8-9CCB-3292377DAD7F}" presName="rootConnector" presStyleLbl="node2" presStyleIdx="3" presStyleCnt="4"/>
      <dgm:spPr/>
    </dgm:pt>
    <dgm:pt modelId="{A8AB6F03-BCAA-477E-800C-1B72C4854538}" type="pres">
      <dgm:prSet presAssocID="{004C79BA-0672-48A8-9CCB-3292377DAD7F}" presName="hierChild4" presStyleCnt="0"/>
      <dgm:spPr/>
    </dgm:pt>
    <dgm:pt modelId="{EAC1E415-64E1-4B01-B49D-07B4048AAD37}" type="pres">
      <dgm:prSet presAssocID="{E5A7B30D-BC26-4E0D-8632-18699BB2A1FD}" presName="Name37" presStyleLbl="parChTrans1D3" presStyleIdx="13" presStyleCnt="17" custSzX="123018" custSzY="284944"/>
      <dgm:spPr>
        <a:custGeom>
          <a:avLst/>
          <a:gdLst/>
          <a:ahLst/>
          <a:cxnLst/>
          <a:rect l="0" t="0" r="0" b="0"/>
          <a:pathLst>
            <a:path>
              <a:moveTo>
                <a:pt x="0" y="0"/>
              </a:moveTo>
              <a:lnTo>
                <a:pt x="0" y="310473"/>
              </a:lnTo>
              <a:lnTo>
                <a:pt x="138222" y="310473"/>
              </a:lnTo>
            </a:path>
          </a:pathLst>
        </a:custGeom>
      </dgm:spPr>
    </dgm:pt>
    <dgm:pt modelId="{210E964A-B733-455C-A488-553143869ED4}" type="pres">
      <dgm:prSet presAssocID="{5061E47D-F700-4F4F-9501-F496BDF4B104}" presName="hierRoot2" presStyleCnt="0">
        <dgm:presLayoutVars>
          <dgm:hierBranch val="init"/>
        </dgm:presLayoutVars>
      </dgm:prSet>
      <dgm:spPr/>
    </dgm:pt>
    <dgm:pt modelId="{B30D710B-F384-41D8-A2EE-DE39544EAE63}" type="pres">
      <dgm:prSet presAssocID="{5061E47D-F700-4F4F-9501-F496BDF4B104}" presName="rootComposite" presStyleCnt="0"/>
      <dgm:spPr/>
    </dgm:pt>
    <dgm:pt modelId="{16047BB6-D015-4F09-B2DE-472987FAD058}" type="pres">
      <dgm:prSet presAssocID="{5061E47D-F700-4F4F-9501-F496BDF4B104}" presName="rootText" presStyleLbl="node3" presStyleIdx="13" presStyleCnt="17" custScaleX="84116" custScaleY="81113" custLinFactNeighborY="4447">
        <dgm:presLayoutVars>
          <dgm:chPref val="3"/>
        </dgm:presLayoutVars>
      </dgm:prSet>
      <dgm:spPr>
        <a:prstGeom prst="rect">
          <a:avLst/>
        </a:prstGeom>
      </dgm:spPr>
    </dgm:pt>
    <dgm:pt modelId="{DB2BDB22-8CC7-4F60-AA50-66B4E894401C}" type="pres">
      <dgm:prSet presAssocID="{5061E47D-F700-4F4F-9501-F496BDF4B104}" presName="rootConnector" presStyleLbl="node3" presStyleIdx="13" presStyleCnt="17"/>
      <dgm:spPr/>
    </dgm:pt>
    <dgm:pt modelId="{B3364D23-2A51-4E9B-AF7E-20AF779DBC3C}" type="pres">
      <dgm:prSet presAssocID="{5061E47D-F700-4F4F-9501-F496BDF4B104}" presName="hierChild4" presStyleCnt="0"/>
      <dgm:spPr/>
    </dgm:pt>
    <dgm:pt modelId="{49EFA814-A065-4518-8CBA-61E2D45C9BD0}" type="pres">
      <dgm:prSet presAssocID="{5061E47D-F700-4F4F-9501-F496BDF4B104}" presName="hierChild5" presStyleCnt="0"/>
      <dgm:spPr/>
    </dgm:pt>
    <dgm:pt modelId="{0198E539-D52B-4637-B91A-A5BC1B3D607F}" type="pres">
      <dgm:prSet presAssocID="{AB2E3D3D-3442-4170-80D0-6E4B4231543C}" presName="Name37" presStyleLbl="parChTrans1D3" presStyleIdx="14" presStyleCnt="17" custSzX="123018" custSzY="722336"/>
      <dgm:spPr>
        <a:custGeom>
          <a:avLst/>
          <a:gdLst/>
          <a:ahLst/>
          <a:cxnLst/>
          <a:rect l="0" t="0" r="0" b="0"/>
          <a:pathLst>
            <a:path>
              <a:moveTo>
                <a:pt x="0" y="0"/>
              </a:moveTo>
              <a:lnTo>
                <a:pt x="0" y="755496"/>
              </a:lnTo>
              <a:lnTo>
                <a:pt x="138222" y="755496"/>
              </a:lnTo>
            </a:path>
          </a:pathLst>
        </a:custGeom>
      </dgm:spPr>
    </dgm:pt>
    <dgm:pt modelId="{C5877B3C-AE20-4DE7-8E1D-35DBFA5EAE5E}" type="pres">
      <dgm:prSet presAssocID="{F4D9C8E0-5D41-4F1A-BF7A-52181CC7B9EE}" presName="hierRoot2" presStyleCnt="0">
        <dgm:presLayoutVars>
          <dgm:hierBranch val="init"/>
        </dgm:presLayoutVars>
      </dgm:prSet>
      <dgm:spPr/>
    </dgm:pt>
    <dgm:pt modelId="{DF799592-5B0E-4B43-839E-9B574975A699}" type="pres">
      <dgm:prSet presAssocID="{F4D9C8E0-5D41-4F1A-BF7A-52181CC7B9EE}" presName="rootComposite" presStyleCnt="0"/>
      <dgm:spPr/>
    </dgm:pt>
    <dgm:pt modelId="{95515E5B-FA9D-40CB-BDB1-0A66BFDA9AEA}" type="pres">
      <dgm:prSet presAssocID="{F4D9C8E0-5D41-4F1A-BF7A-52181CC7B9EE}" presName="rootText" presStyleLbl="node3" presStyleIdx="14" presStyleCnt="17" custScaleX="84116" custScaleY="81113" custLinFactNeighborY="4447">
        <dgm:presLayoutVars>
          <dgm:chPref val="3"/>
        </dgm:presLayoutVars>
      </dgm:prSet>
      <dgm:spPr>
        <a:prstGeom prst="rect">
          <a:avLst/>
        </a:prstGeom>
      </dgm:spPr>
    </dgm:pt>
    <dgm:pt modelId="{C07EED6F-B6DA-45F3-9D04-D91146797BC4}" type="pres">
      <dgm:prSet presAssocID="{F4D9C8E0-5D41-4F1A-BF7A-52181CC7B9EE}" presName="rootConnector" presStyleLbl="node3" presStyleIdx="14" presStyleCnt="17"/>
      <dgm:spPr/>
    </dgm:pt>
    <dgm:pt modelId="{6B642563-BC94-4B81-8B1D-E0BEB3E86744}" type="pres">
      <dgm:prSet presAssocID="{F4D9C8E0-5D41-4F1A-BF7A-52181CC7B9EE}" presName="hierChild4" presStyleCnt="0"/>
      <dgm:spPr/>
    </dgm:pt>
    <dgm:pt modelId="{4BC8EA53-E3E1-494F-87BF-FF2F87E53DF5}" type="pres">
      <dgm:prSet presAssocID="{F4D9C8E0-5D41-4F1A-BF7A-52181CC7B9EE}" presName="hierChild5" presStyleCnt="0"/>
      <dgm:spPr/>
    </dgm:pt>
    <dgm:pt modelId="{F4DEF127-93DC-4BAF-9AB5-77ECFDDFD98B}" type="pres">
      <dgm:prSet presAssocID="{419A5407-1132-434A-BF91-1B91A0E8187D}" presName="Name37" presStyleLbl="parChTrans1D3" presStyleIdx="15" presStyleCnt="17"/>
      <dgm:spPr>
        <a:custGeom>
          <a:avLst/>
          <a:gdLst/>
          <a:ahLst/>
          <a:cxnLst/>
          <a:rect l="0" t="0" r="0" b="0"/>
          <a:pathLst>
            <a:path>
              <a:moveTo>
                <a:pt x="0" y="0"/>
              </a:moveTo>
              <a:lnTo>
                <a:pt x="0" y="1218581"/>
              </a:lnTo>
              <a:lnTo>
                <a:pt x="138222" y="1218581"/>
              </a:lnTo>
            </a:path>
          </a:pathLst>
        </a:custGeom>
      </dgm:spPr>
    </dgm:pt>
    <dgm:pt modelId="{212E7516-244B-4999-8247-B2DD297B857C}" type="pres">
      <dgm:prSet presAssocID="{337AE0D2-07E3-4E89-8783-DBBDF9DC6475}" presName="hierRoot2" presStyleCnt="0">
        <dgm:presLayoutVars>
          <dgm:hierBranch val="init"/>
        </dgm:presLayoutVars>
      </dgm:prSet>
      <dgm:spPr/>
    </dgm:pt>
    <dgm:pt modelId="{236AEB77-8CE8-4552-9B0A-DB19D4E82E74}" type="pres">
      <dgm:prSet presAssocID="{337AE0D2-07E3-4E89-8783-DBBDF9DC6475}" presName="rootComposite" presStyleCnt="0"/>
      <dgm:spPr/>
    </dgm:pt>
    <dgm:pt modelId="{7081B1EC-ACEA-406F-8D50-CCE27FBAECE9}" type="pres">
      <dgm:prSet presAssocID="{337AE0D2-07E3-4E89-8783-DBBDF9DC6475}" presName="rootText" presStyleLbl="node3" presStyleIdx="15" presStyleCnt="17" custScaleX="88098">
        <dgm:presLayoutVars>
          <dgm:chPref val="3"/>
        </dgm:presLayoutVars>
      </dgm:prSet>
      <dgm:spPr>
        <a:prstGeom prst="rect">
          <a:avLst/>
        </a:prstGeom>
      </dgm:spPr>
    </dgm:pt>
    <dgm:pt modelId="{B92BA43A-583B-4AD5-A2A8-40C2C1888F83}" type="pres">
      <dgm:prSet presAssocID="{337AE0D2-07E3-4E89-8783-DBBDF9DC6475}" presName="rootConnector" presStyleLbl="node3" presStyleIdx="15" presStyleCnt="17"/>
      <dgm:spPr/>
    </dgm:pt>
    <dgm:pt modelId="{FE48D000-AF52-4F4C-9F7A-04A9CB66C770}" type="pres">
      <dgm:prSet presAssocID="{337AE0D2-07E3-4E89-8783-DBBDF9DC6475}" presName="hierChild4" presStyleCnt="0"/>
      <dgm:spPr/>
    </dgm:pt>
    <dgm:pt modelId="{34BB5405-11C4-4A98-BFEC-658253E85C8B}" type="pres">
      <dgm:prSet presAssocID="{337AE0D2-07E3-4E89-8783-DBBDF9DC6475}" presName="hierChild5" presStyleCnt="0"/>
      <dgm:spPr/>
    </dgm:pt>
    <dgm:pt modelId="{77CDFD4B-E8F6-471F-A888-D0869D591F7D}" type="pres">
      <dgm:prSet presAssocID="{14EB47E9-5C38-4ED9-BA1D-8E53F90CDE86}" presName="Name37" presStyleLbl="parChTrans1D3" presStyleIdx="16" presStyleCnt="17" custSzX="123018" custSzY="1159728"/>
      <dgm:spPr>
        <a:custGeom>
          <a:avLst/>
          <a:gdLst/>
          <a:ahLst/>
          <a:cxnLst/>
          <a:rect l="0" t="0" r="0" b="0"/>
          <a:pathLst>
            <a:path>
              <a:moveTo>
                <a:pt x="0" y="0"/>
              </a:moveTo>
              <a:lnTo>
                <a:pt x="0" y="1713816"/>
              </a:lnTo>
              <a:lnTo>
                <a:pt x="138222" y="1713816"/>
              </a:lnTo>
            </a:path>
          </a:pathLst>
        </a:custGeom>
      </dgm:spPr>
    </dgm:pt>
    <dgm:pt modelId="{D85D6FAE-993D-4012-A2D3-F3FCEC53FA7D}" type="pres">
      <dgm:prSet presAssocID="{35D5C8C1-BFA8-4C05-AEB3-428E6F06A017}" presName="hierRoot2" presStyleCnt="0">
        <dgm:presLayoutVars>
          <dgm:hierBranch val="init"/>
        </dgm:presLayoutVars>
      </dgm:prSet>
      <dgm:spPr/>
    </dgm:pt>
    <dgm:pt modelId="{F4A82683-8926-4ACF-9138-6AFACA2150D6}" type="pres">
      <dgm:prSet presAssocID="{35D5C8C1-BFA8-4C05-AEB3-428E6F06A017}" presName="rootComposite" presStyleCnt="0"/>
      <dgm:spPr/>
    </dgm:pt>
    <dgm:pt modelId="{23C425FF-8A08-48F3-BEAB-FB8D5F86583E}" type="pres">
      <dgm:prSet presAssocID="{35D5C8C1-BFA8-4C05-AEB3-428E6F06A017}" presName="rootText" presStyleLbl="node3" presStyleIdx="16" presStyleCnt="17" custScaleX="89256" custScaleY="81113" custLinFactNeighborY="4447">
        <dgm:presLayoutVars>
          <dgm:chPref val="3"/>
        </dgm:presLayoutVars>
      </dgm:prSet>
      <dgm:spPr>
        <a:prstGeom prst="rect">
          <a:avLst/>
        </a:prstGeom>
      </dgm:spPr>
    </dgm:pt>
    <dgm:pt modelId="{E5C3C16F-B852-4B6E-B6B9-B5E2C7A21FA1}" type="pres">
      <dgm:prSet presAssocID="{35D5C8C1-BFA8-4C05-AEB3-428E6F06A017}" presName="rootConnector" presStyleLbl="node3" presStyleIdx="16" presStyleCnt="17"/>
      <dgm:spPr/>
    </dgm:pt>
    <dgm:pt modelId="{F7AACF13-F37F-4E48-869F-345664D1AED7}" type="pres">
      <dgm:prSet presAssocID="{35D5C8C1-BFA8-4C05-AEB3-428E6F06A017}" presName="hierChild4" presStyleCnt="0"/>
      <dgm:spPr/>
    </dgm:pt>
    <dgm:pt modelId="{E3C2131F-1565-46C7-933F-1059F3ACCC0D}" type="pres">
      <dgm:prSet presAssocID="{35D5C8C1-BFA8-4C05-AEB3-428E6F06A017}" presName="hierChild5" presStyleCnt="0"/>
      <dgm:spPr/>
    </dgm:pt>
    <dgm:pt modelId="{17C1314F-A0CF-4013-B4B2-3AE103F9365C}" type="pres">
      <dgm:prSet presAssocID="{004C79BA-0672-48A8-9CCB-3292377DAD7F}" presName="hierChild5" presStyleCnt="0"/>
      <dgm:spPr/>
    </dgm:pt>
    <dgm:pt modelId="{B856FFB9-E053-43E6-894A-4AF208669087}" type="pres">
      <dgm:prSet presAssocID="{4213ED27-A402-4705-9E27-0844B5963B08}" presName="hierChild3" presStyleCnt="0"/>
      <dgm:spPr/>
    </dgm:pt>
  </dgm:ptLst>
  <dgm:cxnLst>
    <dgm:cxn modelId="{B803BF02-3335-468A-B39A-5512D0AC50A2}" type="presOf" srcId="{836DCA43-5408-47CB-ACB2-361200986660}" destId="{73B61CEE-835B-4E5B-8C13-D96D2B9DEA8D}" srcOrd="0" destOrd="0" presId="urn:microsoft.com/office/officeart/2005/8/layout/orgChart1"/>
    <dgm:cxn modelId="{2F85ED04-5F42-4D86-BDBB-D53715CA40FA}" type="presOf" srcId="{01C537AB-12B2-4652-8AC8-D2E43C8ED168}" destId="{AF958E7F-B913-490F-9B6D-6EAF15CBB8AE}" srcOrd="0" destOrd="0" presId="urn:microsoft.com/office/officeart/2005/8/layout/orgChart1"/>
    <dgm:cxn modelId="{012C3306-32A0-4F43-A1E6-3FE1BC8A2774}" type="presOf" srcId="{2058FF3E-79B2-4B80-9121-74F9288E7F30}" destId="{B9A293D8-7D8C-493C-98D1-C28D553E6D61}" srcOrd="1" destOrd="0" presId="urn:microsoft.com/office/officeart/2005/8/layout/orgChart1"/>
    <dgm:cxn modelId="{D27EB910-21F1-4A0A-97F9-19C65607F390}" type="presOf" srcId="{337AE0D2-07E3-4E89-8783-DBBDF9DC6475}" destId="{7081B1EC-ACEA-406F-8D50-CCE27FBAECE9}" srcOrd="0" destOrd="0" presId="urn:microsoft.com/office/officeart/2005/8/layout/orgChart1"/>
    <dgm:cxn modelId="{ADE19813-0553-4D58-B6AE-D8B9C37715CC}" type="presOf" srcId="{419A5407-1132-434A-BF91-1B91A0E8187D}" destId="{F4DEF127-93DC-4BAF-9AB5-77ECFDDFD98B}" srcOrd="0" destOrd="0" presId="urn:microsoft.com/office/officeart/2005/8/layout/orgChart1"/>
    <dgm:cxn modelId="{95845316-2CA1-466B-A200-9AE7A72C4649}" type="presOf" srcId="{14EB47E9-5C38-4ED9-BA1D-8E53F90CDE86}" destId="{77CDFD4B-E8F6-471F-A888-D0869D591F7D}" srcOrd="0" destOrd="0" presId="urn:microsoft.com/office/officeart/2005/8/layout/orgChart1"/>
    <dgm:cxn modelId="{5C084117-B998-4B11-8CA0-982C0C578793}" type="presOf" srcId="{C7F198B5-4348-43C3-B3AE-8E4936DCA176}" destId="{752C28AF-4E6A-4A55-A6A6-D1EA8E4A9420}" srcOrd="1" destOrd="0" presId="urn:microsoft.com/office/officeart/2005/8/layout/orgChart1"/>
    <dgm:cxn modelId="{8EA07818-11DD-442F-B027-53CEEFD65BC1}" type="presOf" srcId="{745F0A77-674D-4FC1-A470-099B72F7B96B}" destId="{260DC4D8-B652-4E61-B50E-72A8F4164DC5}" srcOrd="1" destOrd="0" presId="urn:microsoft.com/office/officeart/2005/8/layout/orgChart1"/>
    <dgm:cxn modelId="{1BC37819-7B1C-4C7F-A83D-D79B0B193036}" srcId="{D60CC5E8-2890-42E8-BBAC-E2952C7E9D9A}" destId="{789B65A2-10A1-4738-B6C2-716E70FCE4F6}" srcOrd="3" destOrd="0" parTransId="{836DCA43-5408-47CB-ACB2-361200986660}" sibTransId="{D1F063BB-5660-4907-99DA-5FC2F42816B9}"/>
    <dgm:cxn modelId="{53E4741D-16D9-421A-8397-D8FC897E6FD2}" type="presOf" srcId="{5061E47D-F700-4F4F-9501-F496BDF4B104}" destId="{16047BB6-D015-4F09-B2DE-472987FAD058}" srcOrd="0" destOrd="0" presId="urn:microsoft.com/office/officeart/2005/8/layout/orgChart1"/>
    <dgm:cxn modelId="{4C041D21-3986-4720-9C51-2C27298933F6}" type="presOf" srcId="{5967EBCD-1609-4CEB-86C8-94AA4FB54DC5}" destId="{338D4D3C-2BD5-4898-B413-E5DF2C554153}" srcOrd="1" destOrd="0" presId="urn:microsoft.com/office/officeart/2005/8/layout/orgChart1"/>
    <dgm:cxn modelId="{83645125-8A0E-42F7-B600-61529746D5D7}" type="presOf" srcId="{36546110-BB7D-4A31-A14C-021B27B492D7}" destId="{DFDCA0BD-D5F4-4D22-80E1-E9821836C1DE}" srcOrd="0" destOrd="0" presId="urn:microsoft.com/office/officeart/2005/8/layout/orgChart1"/>
    <dgm:cxn modelId="{60FF8B28-5AFB-4E09-A97C-49DF78F6D02D}" srcId="{DA9716D3-DD8F-48CC-9074-AF9FA938B119}" destId="{5967EBCD-1609-4CEB-86C8-94AA4FB54DC5}" srcOrd="6" destOrd="0" parTransId="{C219B2B4-BB87-4656-B416-2593552DD925}" sibTransId="{6395F1E6-8CC6-4B40-B70D-089A44C0A50F}"/>
    <dgm:cxn modelId="{EB7B9428-2F1B-4DF3-926C-A20D286A65A7}" srcId="{004C79BA-0672-48A8-9CCB-3292377DAD7F}" destId="{35D5C8C1-BFA8-4C05-AEB3-428E6F06A017}" srcOrd="3" destOrd="0" parTransId="{14EB47E9-5C38-4ED9-BA1D-8E53F90CDE86}" sibTransId="{6FB53F6E-A207-4FA2-9B7C-E7EE8DAC514F}"/>
    <dgm:cxn modelId="{53345A2A-DBA9-40C8-A259-7B9D280C8BF8}" type="presOf" srcId="{DF01A7FE-42A0-4F09-A452-B7A2DA1025F3}" destId="{69B2A4F7-D735-430D-8507-EF1C80EAE703}" srcOrd="0" destOrd="0" presId="urn:microsoft.com/office/officeart/2005/8/layout/orgChart1"/>
    <dgm:cxn modelId="{C655942B-E105-476E-82A6-5EA8B57831CE}" srcId="{004C79BA-0672-48A8-9CCB-3292377DAD7F}" destId="{5061E47D-F700-4F4F-9501-F496BDF4B104}" srcOrd="0" destOrd="0" parTransId="{E5A7B30D-BC26-4E0D-8632-18699BB2A1FD}" sibTransId="{AED0FC25-7C28-4269-B597-C6CD971BBC8E}"/>
    <dgm:cxn modelId="{35F8AF2D-ABA6-474B-A435-664A5A77BF10}" type="presOf" srcId="{AB2E3D3D-3442-4170-80D0-6E4B4231543C}" destId="{0198E539-D52B-4637-B91A-A5BC1B3D607F}" srcOrd="0" destOrd="0" presId="urn:microsoft.com/office/officeart/2005/8/layout/orgChart1"/>
    <dgm:cxn modelId="{EA436F2E-7CA6-4F78-B089-5199255B32AC}" type="presOf" srcId="{4213ED27-A402-4705-9E27-0844B5963B08}" destId="{FC0A443F-A2C3-4DF5-9332-EA9551BD95FC}" srcOrd="0" destOrd="0" presId="urn:microsoft.com/office/officeart/2005/8/layout/orgChart1"/>
    <dgm:cxn modelId="{CD9F2632-3C6E-4B8A-A6BE-AE5342A9403F}" type="presOf" srcId="{49066697-0BDE-4F9F-B485-42FFA1DF38C3}" destId="{65ACF614-D046-4659-AA06-13746524A254}" srcOrd="0" destOrd="0" presId="urn:microsoft.com/office/officeart/2005/8/layout/orgChart1"/>
    <dgm:cxn modelId="{088BC332-D502-484F-BEDC-5240E25585A0}" type="presOf" srcId="{DF01A7FE-42A0-4F09-A452-B7A2DA1025F3}" destId="{17737EFA-9064-427C-A4DB-E42025A522A6}" srcOrd="1" destOrd="0" presId="urn:microsoft.com/office/officeart/2005/8/layout/orgChart1"/>
    <dgm:cxn modelId="{AFB26D36-5329-438C-9BE6-5B617E630B6A}" type="presOf" srcId="{F4D9C8E0-5D41-4F1A-BF7A-52181CC7B9EE}" destId="{C07EED6F-B6DA-45F3-9D04-D91146797BC4}" srcOrd="1" destOrd="0" presId="urn:microsoft.com/office/officeart/2005/8/layout/orgChart1"/>
    <dgm:cxn modelId="{CC5F583A-2977-4FEC-987A-9D4659CEC63F}" type="presOf" srcId="{72937384-5A9F-4285-A0B9-089DDC43AEEF}" destId="{CAE5B0B3-B510-40BF-86C9-944AB6A85745}" srcOrd="0" destOrd="0" presId="urn:microsoft.com/office/officeart/2005/8/layout/orgChart1"/>
    <dgm:cxn modelId="{45A6593C-11F2-4FF9-BA40-BCD845D2CF9D}" srcId="{D60CC5E8-2890-42E8-BBAC-E2952C7E9D9A}" destId="{F48CD341-5906-4014-B242-0D693F5B7178}" srcOrd="0" destOrd="0" parTransId="{958365BD-F589-4CD7-8EE6-95AE8A30D832}" sibTransId="{DF9696FF-AD15-48A0-AE3C-61FF14533EF2}"/>
    <dgm:cxn modelId="{F4714640-7BA4-49B2-A20D-086B728DAF64}" type="presOf" srcId="{BE2917EF-9E2E-4397-BAF4-E7492A57EB43}" destId="{C9814CAF-8C91-4457-A7BA-7830E04CBB1B}" srcOrd="1" destOrd="0" presId="urn:microsoft.com/office/officeart/2005/8/layout/orgChart1"/>
    <dgm:cxn modelId="{76DB105C-F91D-4BFE-B908-E54A983605E4}" type="presOf" srcId="{72937384-5A9F-4285-A0B9-089DDC43AEEF}" destId="{79781A08-9535-4C02-8A85-80D783462803}" srcOrd="1" destOrd="0" presId="urn:microsoft.com/office/officeart/2005/8/layout/orgChart1"/>
    <dgm:cxn modelId="{BFD29960-3CAA-4C88-9F65-56B385698967}" srcId="{4213ED27-A402-4705-9E27-0844B5963B08}" destId="{745F0A77-674D-4FC1-A470-099B72F7B96B}" srcOrd="0" destOrd="0" parTransId="{D699E44C-C15C-442C-B1E2-05FF1C662C64}" sibTransId="{B96FB89A-1D38-4373-B986-7592F5B2B6A3}"/>
    <dgm:cxn modelId="{DACDA460-9F98-45EC-82A2-0217173158AC}" type="presOf" srcId="{A70B6BE2-9306-4424-A045-080F15C8B16C}" destId="{B12FD932-5C7B-4C3B-AD2B-3B8CB691CCBC}" srcOrd="0" destOrd="0" presId="urn:microsoft.com/office/officeart/2005/8/layout/orgChart1"/>
    <dgm:cxn modelId="{61438463-AB64-4102-AFB6-BA42AA8E3110}" srcId="{D60CC5E8-2890-42E8-BBAC-E2952C7E9D9A}" destId="{D9F4A741-CADE-4F4B-AC82-E0AFD9EF1B45}" srcOrd="2" destOrd="0" parTransId="{08569B4F-A312-43C6-804F-379698028051}" sibTransId="{9BFDF30A-F76C-42E2-B24F-1A08A788589C}"/>
    <dgm:cxn modelId="{530DDE44-4C7F-4190-A0AE-CF320D1BA7B3}" type="presOf" srcId="{C219B2B4-BB87-4656-B416-2593552DD925}" destId="{E6B469C0-908E-49D2-BB62-4134D19FE83C}" srcOrd="0" destOrd="0" presId="urn:microsoft.com/office/officeart/2005/8/layout/orgChart1"/>
    <dgm:cxn modelId="{ECE87C66-194A-4949-9E57-B57F1AA8E995}" type="presOf" srcId="{64A275D5-47F8-4F04-9E40-676DC287BD11}" destId="{94DEB72B-82D2-4B20-859F-6C172F37A332}" srcOrd="0" destOrd="0" presId="urn:microsoft.com/office/officeart/2005/8/layout/orgChart1"/>
    <dgm:cxn modelId="{5E8A1F67-974A-48C0-8E02-60360007EDA6}" type="presOf" srcId="{D60CC5E8-2890-42E8-BBAC-E2952C7E9D9A}" destId="{6DAFF4EA-E655-4664-A387-71FDFAA200F4}" srcOrd="0" destOrd="0" presId="urn:microsoft.com/office/officeart/2005/8/layout/orgChart1"/>
    <dgm:cxn modelId="{F19DAE47-976E-4F8F-AC8C-A3564927E386}" type="presOf" srcId="{DA9716D3-DD8F-48CC-9074-AF9FA938B119}" destId="{280BAB9B-0FF6-40F6-A18D-597B91A23944}" srcOrd="0" destOrd="0" presId="urn:microsoft.com/office/officeart/2005/8/layout/orgChart1"/>
    <dgm:cxn modelId="{9F26AE4B-6C56-4B45-84E4-A3F67BE5680E}" type="presOf" srcId="{BE2917EF-9E2E-4397-BAF4-E7492A57EB43}" destId="{2A7BE17D-7B35-411E-B51D-544CBD4C754E}" srcOrd="0" destOrd="0" presId="urn:microsoft.com/office/officeart/2005/8/layout/orgChart1"/>
    <dgm:cxn modelId="{765D754C-5BA5-4F9F-A68B-31EB3333733D}" type="presOf" srcId="{D699E44C-C15C-442C-B1E2-05FF1C662C64}" destId="{581AEB90-B926-4D3B-81A6-67DE453EE25E}" srcOrd="0" destOrd="0" presId="urn:microsoft.com/office/officeart/2005/8/layout/orgChart1"/>
    <dgm:cxn modelId="{65826970-D29F-43DC-85DF-9DA038E8C744}" srcId="{DA9716D3-DD8F-48CC-9074-AF9FA938B119}" destId="{94AEDB0C-08DF-4982-94D9-7A1F78E64ADB}" srcOrd="1" destOrd="0" parTransId="{3EEE6C81-A0ED-47B1-AD73-BDBB47249F5F}" sibTransId="{24F4ECEA-161E-401C-87EA-2D58C174126E}"/>
    <dgm:cxn modelId="{6A49C275-C1E0-43B1-BFB8-0CB07BA563EC}" type="presOf" srcId="{D60CC5E8-2890-42E8-BBAC-E2952C7E9D9A}" destId="{A5839F4B-60A8-405E-8540-AD28E51E3703}" srcOrd="1" destOrd="0" presId="urn:microsoft.com/office/officeart/2005/8/layout/orgChart1"/>
    <dgm:cxn modelId="{BE5D6557-2D45-47CF-BFC7-1EAEDD0E2984}" type="presOf" srcId="{3EEE6C81-A0ED-47B1-AD73-BDBB47249F5F}" destId="{F277BE13-1AC2-4EF8-A2C7-CFEAD4AAF60D}" srcOrd="0" destOrd="0" presId="urn:microsoft.com/office/officeart/2005/8/layout/orgChart1"/>
    <dgm:cxn modelId="{A8707B77-7263-4F2E-8B0E-096C8DE44B15}" srcId="{004C79BA-0672-48A8-9CCB-3292377DAD7F}" destId="{F4D9C8E0-5D41-4F1A-BF7A-52181CC7B9EE}" srcOrd="1" destOrd="0" parTransId="{AB2E3D3D-3442-4170-80D0-6E4B4231543C}" sibTransId="{2CAB6461-B2AB-4AED-A518-EE653AA3E98F}"/>
    <dgm:cxn modelId="{5E156978-E276-447E-94A1-F1B43FE1E1D1}" type="presOf" srcId="{A7590D02-A540-462D-9507-FA901F87A86D}" destId="{AE108EB2-6419-4B1C-9EAF-97294F739F49}" srcOrd="0" destOrd="0" presId="urn:microsoft.com/office/officeart/2005/8/layout/orgChart1"/>
    <dgm:cxn modelId="{BFFE4D58-CF26-4232-A2D7-6143B7E23282}" srcId="{DA9716D3-DD8F-48CC-9074-AF9FA938B119}" destId="{2058FF3E-79B2-4B80-9121-74F9288E7F30}" srcOrd="2" destOrd="0" parTransId="{07003679-D87F-4D91-AEB2-926C49FB4BEF}" sibTransId="{9CDEC45B-8EEB-4983-B45E-36DB1BCD856A}"/>
    <dgm:cxn modelId="{FBFD427E-F73C-4B35-96BF-4D2689734E7B}" type="presOf" srcId="{E5A7B30D-BC26-4E0D-8632-18699BB2A1FD}" destId="{EAC1E415-64E1-4B01-B49D-07B4048AAD37}" srcOrd="0" destOrd="0" presId="urn:microsoft.com/office/officeart/2005/8/layout/orgChart1"/>
    <dgm:cxn modelId="{6F0B0481-1C9A-4817-8CC4-7FD2FB39570B}" type="presOf" srcId="{F48CD341-5906-4014-B242-0D693F5B7178}" destId="{0A24349E-9980-4F6F-A0B8-80AB1FA74DC4}" srcOrd="1" destOrd="0" presId="urn:microsoft.com/office/officeart/2005/8/layout/orgChart1"/>
    <dgm:cxn modelId="{514A1982-0638-4835-A562-375299E699E9}" type="presOf" srcId="{789B65A2-10A1-4738-B6C2-716E70FCE4F6}" destId="{1B502072-7940-47EC-8F12-6FEB20D2AB2D}" srcOrd="0" destOrd="0" presId="urn:microsoft.com/office/officeart/2005/8/layout/orgChart1"/>
    <dgm:cxn modelId="{BAF59E82-7954-4B88-AE29-24E5BD9982A2}" srcId="{DA9716D3-DD8F-48CC-9074-AF9FA938B119}" destId="{54085698-BA39-4A8D-9E84-52FE6F0A019E}" srcOrd="3" destOrd="0" parTransId="{131217C4-1CD3-47BC-A80F-1EB7A0EB55FE}" sibTransId="{099C0BA1-6AF1-4FFA-A237-D32A66A7E3C8}"/>
    <dgm:cxn modelId="{00A59886-B6C3-472C-A770-38A6D50C539C}" type="presOf" srcId="{F48CD341-5906-4014-B242-0D693F5B7178}" destId="{522479E6-9D3F-4630-940D-FA5843BCE3C0}" srcOrd="0" destOrd="0" presId="urn:microsoft.com/office/officeart/2005/8/layout/orgChart1"/>
    <dgm:cxn modelId="{47BED887-F24E-43D8-82F2-3BF405386413}" type="presOf" srcId="{4213ED27-A402-4705-9E27-0844B5963B08}" destId="{B21FFF62-4783-4068-A6C3-933C5E26D478}" srcOrd="1" destOrd="0" presId="urn:microsoft.com/office/officeart/2005/8/layout/orgChart1"/>
    <dgm:cxn modelId="{1AE5AE8C-C3D4-4FAD-A6E9-C33FBF75C933}" srcId="{DA9716D3-DD8F-48CC-9074-AF9FA938B119}" destId="{DF01A7FE-42A0-4F09-A452-B7A2DA1025F3}" srcOrd="0" destOrd="0" parTransId="{96D81674-E46B-4639-A57A-010F81755BDA}" sibTransId="{128D99B1-6486-4B07-AF17-D3EE70328C65}"/>
    <dgm:cxn modelId="{FDBEC98C-3978-460A-BDFF-7E378561DAA9}" type="presOf" srcId="{789B65A2-10A1-4738-B6C2-716E70FCE4F6}" destId="{74F85781-8EFB-44F5-9E0C-77C3BB0FAD9F}" srcOrd="1" destOrd="0" presId="urn:microsoft.com/office/officeart/2005/8/layout/orgChart1"/>
    <dgm:cxn modelId="{4D02A18E-E0DE-48AD-94FB-F87E644D3005}" srcId="{D60CC5E8-2890-42E8-BBAC-E2952C7E9D9A}" destId="{BE2917EF-9E2E-4397-BAF4-E7492A57EB43}" srcOrd="1" destOrd="0" parTransId="{A70B6BE2-9306-4424-A045-080F15C8B16C}" sibTransId="{D398432A-E1BA-4FF9-8494-7387931AFF8E}"/>
    <dgm:cxn modelId="{24B54D8F-1E6B-4B17-93D7-9B16DCEDF227}" type="presOf" srcId="{131217C4-1CD3-47BC-A80F-1EB7A0EB55FE}" destId="{9059E03D-072B-4D47-B35D-C012A8D957C1}" srcOrd="0" destOrd="0" presId="urn:microsoft.com/office/officeart/2005/8/layout/orgChart1"/>
    <dgm:cxn modelId="{79CE7890-6132-41AC-B7E8-5970BDD8F504}" type="presOf" srcId="{DA9716D3-DD8F-48CC-9074-AF9FA938B119}" destId="{0E550943-3452-43AD-B611-084E3EEFD4C4}" srcOrd="1" destOrd="0" presId="urn:microsoft.com/office/officeart/2005/8/layout/orgChart1"/>
    <dgm:cxn modelId="{662F9090-B7D7-4B77-B1D9-CA3A8644594C}" srcId="{004C79BA-0672-48A8-9CCB-3292377DAD7F}" destId="{337AE0D2-07E3-4E89-8783-DBBDF9DC6475}" srcOrd="2" destOrd="0" parTransId="{419A5407-1132-434A-BF91-1B91A0E8187D}" sibTransId="{893921D8-9094-488C-BD6E-49C8A07C79AA}"/>
    <dgm:cxn modelId="{EBD7AC92-A21B-4709-A6DB-C05E9CB4CBCE}" type="presOf" srcId="{004C79BA-0672-48A8-9CCB-3292377DAD7F}" destId="{1D24B998-CD9D-4CE5-AF0B-CBABFA9B5B99}" srcOrd="0" destOrd="0" presId="urn:microsoft.com/office/officeart/2005/8/layout/orgChart1"/>
    <dgm:cxn modelId="{C964D29D-C459-4D62-A93D-2DDBDBD2B676}" type="presOf" srcId="{004C79BA-0672-48A8-9CCB-3292377DAD7F}" destId="{B67CDE7C-C3F0-4076-BFC7-049C1802C7F5}" srcOrd="1" destOrd="0" presId="urn:microsoft.com/office/officeart/2005/8/layout/orgChart1"/>
    <dgm:cxn modelId="{49F353A8-A6C2-4577-B89D-1A700A9D4F9C}" srcId="{DA9716D3-DD8F-48CC-9074-AF9FA938B119}" destId="{436B3A35-9A8F-4AA7-9E76-DBA789D9E54A}" srcOrd="4" destOrd="0" parTransId="{9FE8F004-9BEF-468D-8F25-37D1E5782E70}" sibTransId="{8E97BCD1-906B-4FC3-9E5A-9DC71DE2086F}"/>
    <dgm:cxn modelId="{C256CDAA-2D76-4BEF-8AD2-B6EE05CAD6E6}" type="presOf" srcId="{35D5C8C1-BFA8-4C05-AEB3-428E6F06A017}" destId="{E5C3C16F-B852-4B6E-B6B9-B5E2C7A21FA1}" srcOrd="1" destOrd="0" presId="urn:microsoft.com/office/officeart/2005/8/layout/orgChart1"/>
    <dgm:cxn modelId="{EAFBA8AC-BDAE-4F9C-9A9B-B9A07C2E0C62}" srcId="{4213ED27-A402-4705-9E27-0844B5963B08}" destId="{DA9716D3-DD8F-48CC-9074-AF9FA938B119}" srcOrd="2" destOrd="0" parTransId="{A7590D02-A540-462D-9507-FA901F87A86D}" sibTransId="{1FCF2226-A6D4-48E8-ABC6-96670797BB72}"/>
    <dgm:cxn modelId="{960253B4-D4CC-4311-99B9-1C39A13BD1C6}" type="presOf" srcId="{5061E47D-F700-4F4F-9501-F496BDF4B104}" destId="{DB2BDB22-8CC7-4F60-AA50-66B4E894401C}" srcOrd="1" destOrd="0" presId="urn:microsoft.com/office/officeart/2005/8/layout/orgChart1"/>
    <dgm:cxn modelId="{81D8ECB5-CE38-4AA4-985F-B35067A43190}" type="presOf" srcId="{958365BD-F589-4CD7-8EE6-95AE8A30D832}" destId="{ADA029F8-F440-4087-96E0-C783AF033855}" srcOrd="0" destOrd="0" presId="urn:microsoft.com/office/officeart/2005/8/layout/orgChart1"/>
    <dgm:cxn modelId="{7F1C37B9-689B-482A-AD21-E4A82EFD16FE}" srcId="{DA9716D3-DD8F-48CC-9074-AF9FA938B119}" destId="{9DA18E34-1BF9-4649-9FDB-07DD907B748F}" srcOrd="5" destOrd="0" parTransId="{49066697-0BDE-4F9F-B485-42FFA1DF38C3}" sibTransId="{9978B1C4-0A34-4111-82B4-41ED798E15B8}"/>
    <dgm:cxn modelId="{44DD2CBF-5AE3-40E8-80DF-ED4B4A8EF49D}" srcId="{4213ED27-A402-4705-9E27-0844B5963B08}" destId="{D60CC5E8-2890-42E8-BBAC-E2952C7E9D9A}" srcOrd="1" destOrd="0" parTransId="{6351C468-E2F2-42BA-8118-62AA0711BB15}" sibTransId="{F5737BE6-91DA-49F2-9AFE-ECCC48F39F9A}"/>
    <dgm:cxn modelId="{C2A935C1-108C-4A0B-AE07-C57EAAB252BC}" type="presOf" srcId="{2058FF3E-79B2-4B80-9121-74F9288E7F30}" destId="{E649ADDC-B56C-4886-9C21-A3629166030B}" srcOrd="0" destOrd="0" presId="urn:microsoft.com/office/officeart/2005/8/layout/orgChart1"/>
    <dgm:cxn modelId="{8C2447C3-DA98-49E1-9BC9-97CF1C5AADD7}" srcId="{745F0A77-674D-4FC1-A470-099B72F7B96B}" destId="{72937384-5A9F-4285-A0B9-089DDC43AEEF}" srcOrd="1" destOrd="0" parTransId="{01C537AB-12B2-4652-8AC8-D2E43C8ED168}" sibTransId="{BBF76A78-2AB7-4337-83B2-DDABAE35A308}"/>
    <dgm:cxn modelId="{0B5C2AC6-253A-4387-92DA-3EEE2309F0F5}" type="presOf" srcId="{07003679-D87F-4D91-AEB2-926C49FB4BEF}" destId="{EE0BA8B2-CBBB-4632-8772-C9310CDB829E}" srcOrd="0" destOrd="0" presId="urn:microsoft.com/office/officeart/2005/8/layout/orgChart1"/>
    <dgm:cxn modelId="{941A69CB-4C1F-4BE4-9749-66E7F183B79D}" type="presOf" srcId="{436B3A35-9A8F-4AA7-9E76-DBA789D9E54A}" destId="{3F06046E-75C5-49F0-80D1-F892A7197DCB}" srcOrd="1" destOrd="0" presId="urn:microsoft.com/office/officeart/2005/8/layout/orgChart1"/>
    <dgm:cxn modelId="{495AF7CC-E8F6-424A-8E91-E6B40163E577}" type="presOf" srcId="{D9F4A741-CADE-4F4B-AC82-E0AFD9EF1B45}" destId="{D3EACD2E-7BB5-46AF-B772-43643F77913F}" srcOrd="0" destOrd="0" presId="urn:microsoft.com/office/officeart/2005/8/layout/orgChart1"/>
    <dgm:cxn modelId="{438FFBCE-F9FC-4822-8AF7-49E78D03CD1F}" type="presOf" srcId="{436B3A35-9A8F-4AA7-9E76-DBA789D9E54A}" destId="{1CC6D676-0F91-4195-A6B4-723C2D71356D}" srcOrd="0" destOrd="0" presId="urn:microsoft.com/office/officeart/2005/8/layout/orgChart1"/>
    <dgm:cxn modelId="{642EA8D1-FB2E-43BD-8879-A6A9D9FE85D8}" type="presOf" srcId="{6296DA1A-8FE7-44A9-A29B-8E257972FC67}" destId="{18BD166F-F657-4137-A291-B29BC21D1709}" srcOrd="0" destOrd="0" presId="urn:microsoft.com/office/officeart/2005/8/layout/orgChart1"/>
    <dgm:cxn modelId="{CA9454D3-D5C5-49D5-BCC0-5C77DB4BFD73}" type="presOf" srcId="{5967EBCD-1609-4CEB-86C8-94AA4FB54DC5}" destId="{5E65A8DD-45F4-467A-ADC1-80FEA1B301D6}" srcOrd="0" destOrd="0" presId="urn:microsoft.com/office/officeart/2005/8/layout/orgChart1"/>
    <dgm:cxn modelId="{F86DDCD4-278A-41F3-B3FC-9FA67BEFB093}" type="presOf" srcId="{9FE8F004-9BEF-468D-8F25-37D1E5782E70}" destId="{144C6E47-42B8-4D59-A566-FC205D5F0800}" srcOrd="0" destOrd="0" presId="urn:microsoft.com/office/officeart/2005/8/layout/orgChart1"/>
    <dgm:cxn modelId="{BB2A51D6-3188-4502-9EED-98F443FF7057}" type="presOf" srcId="{96D81674-E46B-4639-A57A-010F81755BDA}" destId="{3EB63305-96D2-4242-8EC1-090516A1FEF3}" srcOrd="0" destOrd="0" presId="urn:microsoft.com/office/officeart/2005/8/layout/orgChart1"/>
    <dgm:cxn modelId="{E69C2ED8-1796-4AF0-AC8F-A6B21C4F613C}" type="presOf" srcId="{745F0A77-674D-4FC1-A470-099B72F7B96B}" destId="{597BC88A-D6C2-447D-8206-39E6EF563F45}" srcOrd="0" destOrd="0" presId="urn:microsoft.com/office/officeart/2005/8/layout/orgChart1"/>
    <dgm:cxn modelId="{239A33DA-4FD2-4AAA-9504-81DDA82E2FAE}" type="presOf" srcId="{08569B4F-A312-43C6-804F-379698028051}" destId="{33EE48C2-B19B-4E81-896F-2B161D2DCC2C}" srcOrd="0" destOrd="0" presId="urn:microsoft.com/office/officeart/2005/8/layout/orgChart1"/>
    <dgm:cxn modelId="{E6FC83E0-0B38-4CC4-A52A-B12746149F99}" type="presOf" srcId="{337AE0D2-07E3-4E89-8783-DBBDF9DC6475}" destId="{B92BA43A-583B-4AD5-A2A8-40C2C1888F83}" srcOrd="1" destOrd="0" presId="urn:microsoft.com/office/officeart/2005/8/layout/orgChart1"/>
    <dgm:cxn modelId="{A56E11E5-DF07-45C5-B8EF-7476D5573966}" type="presOf" srcId="{94AEDB0C-08DF-4982-94D9-7A1F78E64ADB}" destId="{4E67F294-9988-40CE-8CF6-FCB66D6FF11F}" srcOrd="1" destOrd="0" presId="urn:microsoft.com/office/officeart/2005/8/layout/orgChart1"/>
    <dgm:cxn modelId="{F18EAFE8-9DE6-4CFE-8393-21A8AF98CFB2}" type="presOf" srcId="{94AEDB0C-08DF-4982-94D9-7A1F78E64ADB}" destId="{ED72837E-693E-4F60-9602-9988658A2BE4}" srcOrd="0" destOrd="0" presId="urn:microsoft.com/office/officeart/2005/8/layout/orgChart1"/>
    <dgm:cxn modelId="{D2C5D3E9-BD15-4F36-B654-CDA4BE21C164}" type="presOf" srcId="{9DA18E34-1BF9-4649-9FDB-07DD907B748F}" destId="{569D6D92-DEE6-437D-B6EF-76F619A4CD65}" srcOrd="1" destOrd="0" presId="urn:microsoft.com/office/officeart/2005/8/layout/orgChart1"/>
    <dgm:cxn modelId="{413414EA-BB97-4EA3-A201-53CFE455524E}" type="presOf" srcId="{D9F4A741-CADE-4F4B-AC82-E0AFD9EF1B45}" destId="{0136E645-50AC-47F9-B26B-5307FCE14FD6}" srcOrd="1" destOrd="0" presId="urn:microsoft.com/office/officeart/2005/8/layout/orgChart1"/>
    <dgm:cxn modelId="{4FA89EEA-27DB-4DBE-8701-3E13E94178CB}" type="presOf" srcId="{54085698-BA39-4A8D-9E84-52FE6F0A019E}" destId="{FA0C8A88-0733-426E-8F61-7F52B81F74E4}" srcOrd="1" destOrd="0" presId="urn:microsoft.com/office/officeart/2005/8/layout/orgChart1"/>
    <dgm:cxn modelId="{3344F7EA-14E8-4A4B-8B99-FC1E32605037}" srcId="{4213ED27-A402-4705-9E27-0844B5963B08}" destId="{004C79BA-0672-48A8-9CCB-3292377DAD7F}" srcOrd="3" destOrd="0" parTransId="{6296DA1A-8FE7-44A9-A29B-8E257972FC67}" sibTransId="{00569A86-6312-41CB-8817-07DDDA0EC92E}"/>
    <dgm:cxn modelId="{4910D0ED-065B-4BF5-B032-91EEBF35EE2C}" type="presOf" srcId="{9DA18E34-1BF9-4649-9FDB-07DD907B748F}" destId="{C9A1A285-92EB-474A-8F03-4801D4610DCC}" srcOrd="0" destOrd="0" presId="urn:microsoft.com/office/officeart/2005/8/layout/orgChart1"/>
    <dgm:cxn modelId="{64FA3DF0-256C-4F20-9B0F-B73CA7AB0AF5}" srcId="{745F0A77-674D-4FC1-A470-099B72F7B96B}" destId="{C7F198B5-4348-43C3-B3AE-8E4936DCA176}" srcOrd="0" destOrd="0" parTransId="{64A275D5-47F8-4F04-9E40-676DC287BD11}" sibTransId="{C0A03554-6B1F-4555-9AA3-EE43ED00AE81}"/>
    <dgm:cxn modelId="{13CDF5F0-82F9-40F0-AE75-4085F9550EF7}" type="presOf" srcId="{6351C468-E2F2-42BA-8118-62AA0711BB15}" destId="{E4CFF93A-76A1-4743-B414-D4FDC8DE17D5}" srcOrd="0" destOrd="0" presId="urn:microsoft.com/office/officeart/2005/8/layout/orgChart1"/>
    <dgm:cxn modelId="{5B9867F2-5973-4638-986A-A6998E07D63A}" type="presOf" srcId="{54085698-BA39-4A8D-9E84-52FE6F0A019E}" destId="{D5ABFFCF-BD46-4D71-9785-76CEF14A2427}" srcOrd="0" destOrd="0" presId="urn:microsoft.com/office/officeart/2005/8/layout/orgChart1"/>
    <dgm:cxn modelId="{264389F5-2AED-4F31-A75C-9B348DF4CE88}" type="presOf" srcId="{F4D9C8E0-5D41-4F1A-BF7A-52181CC7B9EE}" destId="{95515E5B-FA9D-40CB-BDB1-0A66BFDA9AEA}" srcOrd="0" destOrd="0" presId="urn:microsoft.com/office/officeart/2005/8/layout/orgChart1"/>
    <dgm:cxn modelId="{93E71FF7-AF90-4A39-A8F0-CB090D9A092C}" srcId="{36546110-BB7D-4A31-A14C-021B27B492D7}" destId="{4213ED27-A402-4705-9E27-0844B5963B08}" srcOrd="0" destOrd="0" parTransId="{8611B1F9-E365-43D8-BD26-659D175E675A}" sibTransId="{359C80F3-B2F7-44AA-B411-E55419E81924}"/>
    <dgm:cxn modelId="{E0A88CF9-A7DB-46CE-8924-A4F8A50CFF0F}" type="presOf" srcId="{35D5C8C1-BFA8-4C05-AEB3-428E6F06A017}" destId="{23C425FF-8A08-48F3-BEAB-FB8D5F86583E}" srcOrd="0" destOrd="0" presId="urn:microsoft.com/office/officeart/2005/8/layout/orgChart1"/>
    <dgm:cxn modelId="{E9DE3BFF-BF0F-4A70-9295-126B794BBFAC}" type="presOf" srcId="{C7F198B5-4348-43C3-B3AE-8E4936DCA176}" destId="{588D2588-E7ED-4804-AEAC-AC3DE8238E59}" srcOrd="0" destOrd="0" presId="urn:microsoft.com/office/officeart/2005/8/layout/orgChart1"/>
    <dgm:cxn modelId="{CBF1BF33-2446-456D-B7F0-B638E7CE5A83}" type="presParOf" srcId="{DFDCA0BD-D5F4-4D22-80E1-E9821836C1DE}" destId="{7ABF0890-9D27-4AF6-8943-5E058EEE476B}" srcOrd="0" destOrd="0" presId="urn:microsoft.com/office/officeart/2005/8/layout/orgChart1"/>
    <dgm:cxn modelId="{A222007C-755E-44D6-B9C6-21D93C331A18}" type="presParOf" srcId="{7ABF0890-9D27-4AF6-8943-5E058EEE476B}" destId="{4F6D7392-58F7-4CD7-8B8D-60C31FF89690}" srcOrd="0" destOrd="0" presId="urn:microsoft.com/office/officeart/2005/8/layout/orgChart1"/>
    <dgm:cxn modelId="{952290A4-D01C-4B0B-BF5A-779054E92B3F}" type="presParOf" srcId="{4F6D7392-58F7-4CD7-8B8D-60C31FF89690}" destId="{FC0A443F-A2C3-4DF5-9332-EA9551BD95FC}" srcOrd="0" destOrd="0" presId="urn:microsoft.com/office/officeart/2005/8/layout/orgChart1"/>
    <dgm:cxn modelId="{1AAD7F53-E5DA-4E0D-95C6-62D5A9213D0A}" type="presParOf" srcId="{4F6D7392-58F7-4CD7-8B8D-60C31FF89690}" destId="{B21FFF62-4783-4068-A6C3-933C5E26D478}" srcOrd="1" destOrd="0" presId="urn:microsoft.com/office/officeart/2005/8/layout/orgChart1"/>
    <dgm:cxn modelId="{9E1BD53C-2CAE-4654-93F8-BAE127FE2537}" type="presParOf" srcId="{7ABF0890-9D27-4AF6-8943-5E058EEE476B}" destId="{41D32622-CBB2-4637-BFE6-0E4E43738BF4}" srcOrd="1" destOrd="0" presId="urn:microsoft.com/office/officeart/2005/8/layout/orgChart1"/>
    <dgm:cxn modelId="{0516A0A1-FCC6-4D59-B191-C478688B2358}" type="presParOf" srcId="{41D32622-CBB2-4637-BFE6-0E4E43738BF4}" destId="{581AEB90-B926-4D3B-81A6-67DE453EE25E}" srcOrd="0" destOrd="0" presId="urn:microsoft.com/office/officeart/2005/8/layout/orgChart1"/>
    <dgm:cxn modelId="{6D32C9FD-C761-4E63-B3A4-190B580DF984}" type="presParOf" srcId="{41D32622-CBB2-4637-BFE6-0E4E43738BF4}" destId="{6B50643E-D6A7-4101-B645-8126C80826A8}" srcOrd="1" destOrd="0" presId="urn:microsoft.com/office/officeart/2005/8/layout/orgChart1"/>
    <dgm:cxn modelId="{BB532898-408F-46F2-B718-1EB11F3B2BFC}" type="presParOf" srcId="{6B50643E-D6A7-4101-B645-8126C80826A8}" destId="{938FFDB7-BD39-4A5B-844E-E7A9EFD82A49}" srcOrd="0" destOrd="0" presId="urn:microsoft.com/office/officeart/2005/8/layout/orgChart1"/>
    <dgm:cxn modelId="{15E5B02D-AECF-4781-A431-994A2A73169A}" type="presParOf" srcId="{938FFDB7-BD39-4A5B-844E-E7A9EFD82A49}" destId="{597BC88A-D6C2-447D-8206-39E6EF563F45}" srcOrd="0" destOrd="0" presId="urn:microsoft.com/office/officeart/2005/8/layout/orgChart1"/>
    <dgm:cxn modelId="{C3C11619-BDB6-499B-8893-39D1BB7E7239}" type="presParOf" srcId="{938FFDB7-BD39-4A5B-844E-E7A9EFD82A49}" destId="{260DC4D8-B652-4E61-B50E-72A8F4164DC5}" srcOrd="1" destOrd="0" presId="urn:microsoft.com/office/officeart/2005/8/layout/orgChart1"/>
    <dgm:cxn modelId="{0D6CAB31-EF7B-4B13-BC29-F6CBFB8F0573}" type="presParOf" srcId="{6B50643E-D6A7-4101-B645-8126C80826A8}" destId="{77068D0E-149D-4B44-8A63-659B19DC3617}" srcOrd="1" destOrd="0" presId="urn:microsoft.com/office/officeart/2005/8/layout/orgChart1"/>
    <dgm:cxn modelId="{75C4182E-7839-4945-934D-FFFE553EB8B1}" type="presParOf" srcId="{77068D0E-149D-4B44-8A63-659B19DC3617}" destId="{94DEB72B-82D2-4B20-859F-6C172F37A332}" srcOrd="0" destOrd="0" presId="urn:microsoft.com/office/officeart/2005/8/layout/orgChart1"/>
    <dgm:cxn modelId="{5FA7DA19-8843-416F-8880-BCBAD95CDADE}" type="presParOf" srcId="{77068D0E-149D-4B44-8A63-659B19DC3617}" destId="{FC913208-AEFC-44C4-B53B-77AA9AA6105D}" srcOrd="1" destOrd="0" presId="urn:microsoft.com/office/officeart/2005/8/layout/orgChart1"/>
    <dgm:cxn modelId="{03A23C95-26AA-4937-923D-7A1DE5A890FB}" type="presParOf" srcId="{FC913208-AEFC-44C4-B53B-77AA9AA6105D}" destId="{E1D7373D-7F9B-4AB3-87FA-8D7403020A95}" srcOrd="0" destOrd="0" presId="urn:microsoft.com/office/officeart/2005/8/layout/orgChart1"/>
    <dgm:cxn modelId="{E8AC49BD-353B-49E8-A37C-2D7014DD8DFA}" type="presParOf" srcId="{E1D7373D-7F9B-4AB3-87FA-8D7403020A95}" destId="{588D2588-E7ED-4804-AEAC-AC3DE8238E59}" srcOrd="0" destOrd="0" presId="urn:microsoft.com/office/officeart/2005/8/layout/orgChart1"/>
    <dgm:cxn modelId="{ED874477-0A8E-44D5-A203-48F6716ABEDA}" type="presParOf" srcId="{E1D7373D-7F9B-4AB3-87FA-8D7403020A95}" destId="{752C28AF-4E6A-4A55-A6A6-D1EA8E4A9420}" srcOrd="1" destOrd="0" presId="urn:microsoft.com/office/officeart/2005/8/layout/orgChart1"/>
    <dgm:cxn modelId="{FAF54488-FE8B-473F-93D0-0C74B8374088}" type="presParOf" srcId="{FC913208-AEFC-44C4-B53B-77AA9AA6105D}" destId="{13BF1C57-0FA9-4FF0-9CBA-DA4727D9AA0F}" srcOrd="1" destOrd="0" presId="urn:microsoft.com/office/officeart/2005/8/layout/orgChart1"/>
    <dgm:cxn modelId="{27D69998-B10C-458D-ACA3-F575DC816ACC}" type="presParOf" srcId="{FC913208-AEFC-44C4-B53B-77AA9AA6105D}" destId="{A4867D60-76BE-456B-819C-D65F1C71007A}" srcOrd="2" destOrd="0" presId="urn:microsoft.com/office/officeart/2005/8/layout/orgChart1"/>
    <dgm:cxn modelId="{C24A4A72-512F-4363-87D3-301679CC208D}" type="presParOf" srcId="{77068D0E-149D-4B44-8A63-659B19DC3617}" destId="{AF958E7F-B913-490F-9B6D-6EAF15CBB8AE}" srcOrd="2" destOrd="0" presId="urn:microsoft.com/office/officeart/2005/8/layout/orgChart1"/>
    <dgm:cxn modelId="{7D806B57-E131-4E5D-8493-C7A5025734F2}" type="presParOf" srcId="{77068D0E-149D-4B44-8A63-659B19DC3617}" destId="{8DEA28F5-AA4D-4B83-B48D-CD09553F7EEF}" srcOrd="3" destOrd="0" presId="urn:microsoft.com/office/officeart/2005/8/layout/orgChart1"/>
    <dgm:cxn modelId="{B71BA479-1F72-43FF-98C7-CF03F715C25B}" type="presParOf" srcId="{8DEA28F5-AA4D-4B83-B48D-CD09553F7EEF}" destId="{C2F0C61E-FDFC-46AF-B4C0-C9F4373F8995}" srcOrd="0" destOrd="0" presId="urn:microsoft.com/office/officeart/2005/8/layout/orgChart1"/>
    <dgm:cxn modelId="{01FDD5B7-990B-40AC-A31C-8B5B932FBDCF}" type="presParOf" srcId="{C2F0C61E-FDFC-46AF-B4C0-C9F4373F8995}" destId="{CAE5B0B3-B510-40BF-86C9-944AB6A85745}" srcOrd="0" destOrd="0" presId="urn:microsoft.com/office/officeart/2005/8/layout/orgChart1"/>
    <dgm:cxn modelId="{FB46DF02-6703-418E-8202-5ABDCD98A40B}" type="presParOf" srcId="{C2F0C61E-FDFC-46AF-B4C0-C9F4373F8995}" destId="{79781A08-9535-4C02-8A85-80D783462803}" srcOrd="1" destOrd="0" presId="urn:microsoft.com/office/officeart/2005/8/layout/orgChart1"/>
    <dgm:cxn modelId="{54AB5611-67EC-4211-9B8F-4AF2A6A8A795}" type="presParOf" srcId="{8DEA28F5-AA4D-4B83-B48D-CD09553F7EEF}" destId="{A5FD7EFF-4244-4DF6-9DDC-D77ED2DE1D46}" srcOrd="1" destOrd="0" presId="urn:microsoft.com/office/officeart/2005/8/layout/orgChart1"/>
    <dgm:cxn modelId="{9348F652-81A8-453D-B548-4B08C58BE9D3}" type="presParOf" srcId="{8DEA28F5-AA4D-4B83-B48D-CD09553F7EEF}" destId="{BF38FC2F-B1ED-4829-8202-818DF42A55AF}" srcOrd="2" destOrd="0" presId="urn:microsoft.com/office/officeart/2005/8/layout/orgChart1"/>
    <dgm:cxn modelId="{797C8733-CEC5-4EAB-9845-5F3693191F79}" type="presParOf" srcId="{6B50643E-D6A7-4101-B645-8126C80826A8}" destId="{878AD0E1-9AC9-4C25-BA08-D2B1437270B7}" srcOrd="2" destOrd="0" presId="urn:microsoft.com/office/officeart/2005/8/layout/orgChart1"/>
    <dgm:cxn modelId="{0FBD1015-3633-4D6E-B489-A8A4A56CAEE4}" type="presParOf" srcId="{41D32622-CBB2-4637-BFE6-0E4E43738BF4}" destId="{E4CFF93A-76A1-4743-B414-D4FDC8DE17D5}" srcOrd="2" destOrd="0" presId="urn:microsoft.com/office/officeart/2005/8/layout/orgChart1"/>
    <dgm:cxn modelId="{ECD34D97-4AFB-44E5-802F-D063BB764DD9}" type="presParOf" srcId="{41D32622-CBB2-4637-BFE6-0E4E43738BF4}" destId="{ED7D3073-46D1-431C-8C86-C0715108570B}" srcOrd="3" destOrd="0" presId="urn:microsoft.com/office/officeart/2005/8/layout/orgChart1"/>
    <dgm:cxn modelId="{A3E61869-E7F4-4A67-9D3F-C13D1BDEA934}" type="presParOf" srcId="{ED7D3073-46D1-431C-8C86-C0715108570B}" destId="{F2440A91-E15C-4592-BE8A-E8B389F52BE4}" srcOrd="0" destOrd="0" presId="urn:microsoft.com/office/officeart/2005/8/layout/orgChart1"/>
    <dgm:cxn modelId="{1C365246-C08F-403B-9F1B-73057D7AD406}" type="presParOf" srcId="{F2440A91-E15C-4592-BE8A-E8B389F52BE4}" destId="{6DAFF4EA-E655-4664-A387-71FDFAA200F4}" srcOrd="0" destOrd="0" presId="urn:microsoft.com/office/officeart/2005/8/layout/orgChart1"/>
    <dgm:cxn modelId="{22990337-6137-4E1E-815F-71BC68C93D5C}" type="presParOf" srcId="{F2440A91-E15C-4592-BE8A-E8B389F52BE4}" destId="{A5839F4B-60A8-405E-8540-AD28E51E3703}" srcOrd="1" destOrd="0" presId="urn:microsoft.com/office/officeart/2005/8/layout/orgChart1"/>
    <dgm:cxn modelId="{309CA6DC-27F6-43FF-9E6C-425B59FFA3E0}" type="presParOf" srcId="{ED7D3073-46D1-431C-8C86-C0715108570B}" destId="{24903C68-F63D-4416-887F-E6E2942A576F}" srcOrd="1" destOrd="0" presId="urn:microsoft.com/office/officeart/2005/8/layout/orgChart1"/>
    <dgm:cxn modelId="{0D93A361-77CF-4E5E-9670-123DB3EAFCFA}" type="presParOf" srcId="{24903C68-F63D-4416-887F-E6E2942A576F}" destId="{ADA029F8-F440-4087-96E0-C783AF033855}" srcOrd="0" destOrd="0" presId="urn:microsoft.com/office/officeart/2005/8/layout/orgChart1"/>
    <dgm:cxn modelId="{3E782D63-5668-4744-A959-97B1B444150C}" type="presParOf" srcId="{24903C68-F63D-4416-887F-E6E2942A576F}" destId="{879E0BF8-31F0-4F06-9DAB-70FD6D4804DC}" srcOrd="1" destOrd="0" presId="urn:microsoft.com/office/officeart/2005/8/layout/orgChart1"/>
    <dgm:cxn modelId="{957A4836-96D7-4900-9921-F9BE9F3C6BBE}" type="presParOf" srcId="{879E0BF8-31F0-4F06-9DAB-70FD6D4804DC}" destId="{D76E5775-23CD-40C7-8B81-EBB9DA3EEFC9}" srcOrd="0" destOrd="0" presId="urn:microsoft.com/office/officeart/2005/8/layout/orgChart1"/>
    <dgm:cxn modelId="{A804ABAE-3A5B-440E-8963-8E52499014AE}" type="presParOf" srcId="{D76E5775-23CD-40C7-8B81-EBB9DA3EEFC9}" destId="{522479E6-9D3F-4630-940D-FA5843BCE3C0}" srcOrd="0" destOrd="0" presId="urn:microsoft.com/office/officeart/2005/8/layout/orgChart1"/>
    <dgm:cxn modelId="{88E4AAD1-74EB-4780-BD45-630EC3A5F0D1}" type="presParOf" srcId="{D76E5775-23CD-40C7-8B81-EBB9DA3EEFC9}" destId="{0A24349E-9980-4F6F-A0B8-80AB1FA74DC4}" srcOrd="1" destOrd="0" presId="urn:microsoft.com/office/officeart/2005/8/layout/orgChart1"/>
    <dgm:cxn modelId="{601737D3-0336-401B-9412-39EC3101460E}" type="presParOf" srcId="{879E0BF8-31F0-4F06-9DAB-70FD6D4804DC}" destId="{15C464FC-07B2-424A-AD2A-966DA59AA0BA}" srcOrd="1" destOrd="0" presId="urn:microsoft.com/office/officeart/2005/8/layout/orgChart1"/>
    <dgm:cxn modelId="{13B95D69-1605-4815-BA13-71FC2CEEF7C4}" type="presParOf" srcId="{879E0BF8-31F0-4F06-9DAB-70FD6D4804DC}" destId="{489FC356-E461-451B-98A4-56A97D9F1BB5}" srcOrd="2" destOrd="0" presId="urn:microsoft.com/office/officeart/2005/8/layout/orgChart1"/>
    <dgm:cxn modelId="{ACC0F78D-EABD-482F-B871-A85BDF7CEB66}" type="presParOf" srcId="{24903C68-F63D-4416-887F-E6E2942A576F}" destId="{B12FD932-5C7B-4C3B-AD2B-3B8CB691CCBC}" srcOrd="2" destOrd="0" presId="urn:microsoft.com/office/officeart/2005/8/layout/orgChart1"/>
    <dgm:cxn modelId="{34AF74DA-F513-4D6B-A541-2BC1040841F7}" type="presParOf" srcId="{24903C68-F63D-4416-887F-E6E2942A576F}" destId="{196B50E9-CE85-459A-B2E4-745AF979B8CD}" srcOrd="3" destOrd="0" presId="urn:microsoft.com/office/officeart/2005/8/layout/orgChart1"/>
    <dgm:cxn modelId="{B3787EE9-40D2-4160-9C3D-B8337368D058}" type="presParOf" srcId="{196B50E9-CE85-459A-B2E4-745AF979B8CD}" destId="{E97D6881-17ED-4C3B-BE3C-F9E6063D3E5A}" srcOrd="0" destOrd="0" presId="urn:microsoft.com/office/officeart/2005/8/layout/orgChart1"/>
    <dgm:cxn modelId="{2FC25D3C-0448-4C36-BD50-525C49905517}" type="presParOf" srcId="{E97D6881-17ED-4C3B-BE3C-F9E6063D3E5A}" destId="{2A7BE17D-7B35-411E-B51D-544CBD4C754E}" srcOrd="0" destOrd="0" presId="urn:microsoft.com/office/officeart/2005/8/layout/orgChart1"/>
    <dgm:cxn modelId="{AE07604D-B77B-42F1-AF77-1ACE0314D06A}" type="presParOf" srcId="{E97D6881-17ED-4C3B-BE3C-F9E6063D3E5A}" destId="{C9814CAF-8C91-4457-A7BA-7830E04CBB1B}" srcOrd="1" destOrd="0" presId="urn:microsoft.com/office/officeart/2005/8/layout/orgChart1"/>
    <dgm:cxn modelId="{D5093E27-6ECC-4B4B-AF35-EF51B9C38B2A}" type="presParOf" srcId="{196B50E9-CE85-459A-B2E4-745AF979B8CD}" destId="{EEDE823F-4899-4C2E-ADAA-E73A6E48F2F6}" srcOrd="1" destOrd="0" presId="urn:microsoft.com/office/officeart/2005/8/layout/orgChart1"/>
    <dgm:cxn modelId="{46420611-085A-4CAD-9B14-C41533C030A5}" type="presParOf" srcId="{196B50E9-CE85-459A-B2E4-745AF979B8CD}" destId="{259AB489-904A-4BDD-AFC6-9F69F1F2716A}" srcOrd="2" destOrd="0" presId="urn:microsoft.com/office/officeart/2005/8/layout/orgChart1"/>
    <dgm:cxn modelId="{C2116537-C8E7-4F56-A71D-2F250BD5116C}" type="presParOf" srcId="{24903C68-F63D-4416-887F-E6E2942A576F}" destId="{33EE48C2-B19B-4E81-896F-2B161D2DCC2C}" srcOrd="4" destOrd="0" presId="urn:microsoft.com/office/officeart/2005/8/layout/orgChart1"/>
    <dgm:cxn modelId="{CFA85F18-6A1B-4E9D-9F76-12F345B85C16}" type="presParOf" srcId="{24903C68-F63D-4416-887F-E6E2942A576F}" destId="{DBE859F8-E78E-42FD-AE26-6633FA9A0400}" srcOrd="5" destOrd="0" presId="urn:microsoft.com/office/officeart/2005/8/layout/orgChart1"/>
    <dgm:cxn modelId="{D64E623A-FF84-4613-B92E-F4E9B9EB6825}" type="presParOf" srcId="{DBE859F8-E78E-42FD-AE26-6633FA9A0400}" destId="{0E2FDAFB-AA63-439C-8196-4C8A658240AC}" srcOrd="0" destOrd="0" presId="urn:microsoft.com/office/officeart/2005/8/layout/orgChart1"/>
    <dgm:cxn modelId="{314DD9D3-8E94-407B-A62B-A0904F331F0A}" type="presParOf" srcId="{0E2FDAFB-AA63-439C-8196-4C8A658240AC}" destId="{D3EACD2E-7BB5-46AF-B772-43643F77913F}" srcOrd="0" destOrd="0" presId="urn:microsoft.com/office/officeart/2005/8/layout/orgChart1"/>
    <dgm:cxn modelId="{7C474CCF-DB05-4FCE-99E3-D28FF3ADB5B6}" type="presParOf" srcId="{0E2FDAFB-AA63-439C-8196-4C8A658240AC}" destId="{0136E645-50AC-47F9-B26B-5307FCE14FD6}" srcOrd="1" destOrd="0" presId="urn:microsoft.com/office/officeart/2005/8/layout/orgChart1"/>
    <dgm:cxn modelId="{DD43A13E-FD3B-4A09-8CDA-E502B64D60E9}" type="presParOf" srcId="{DBE859F8-E78E-42FD-AE26-6633FA9A0400}" destId="{27D45C36-88C3-416C-9CBD-142666B4216C}" srcOrd="1" destOrd="0" presId="urn:microsoft.com/office/officeart/2005/8/layout/orgChart1"/>
    <dgm:cxn modelId="{BFFDDBE7-FE8C-4049-95ED-CF05AD91DE8C}" type="presParOf" srcId="{DBE859F8-E78E-42FD-AE26-6633FA9A0400}" destId="{D399C87B-A07B-4909-AE28-70C18D0A28D8}" srcOrd="2" destOrd="0" presId="urn:microsoft.com/office/officeart/2005/8/layout/orgChart1"/>
    <dgm:cxn modelId="{A810FAE5-49DD-42EE-A7E2-BFF9E5E0F9CA}" type="presParOf" srcId="{24903C68-F63D-4416-887F-E6E2942A576F}" destId="{73B61CEE-835B-4E5B-8C13-D96D2B9DEA8D}" srcOrd="6" destOrd="0" presId="urn:microsoft.com/office/officeart/2005/8/layout/orgChart1"/>
    <dgm:cxn modelId="{BB5AFC80-C749-4555-9035-E3E2291E5AC5}" type="presParOf" srcId="{24903C68-F63D-4416-887F-E6E2942A576F}" destId="{B3511FBD-6232-4495-AC8E-18A1D40CCC27}" srcOrd="7" destOrd="0" presId="urn:microsoft.com/office/officeart/2005/8/layout/orgChart1"/>
    <dgm:cxn modelId="{19DB7B45-AE52-4D7C-A07F-BDC70F373264}" type="presParOf" srcId="{B3511FBD-6232-4495-AC8E-18A1D40CCC27}" destId="{6FC1E368-3324-4F5C-A567-EBFE46366119}" srcOrd="0" destOrd="0" presId="urn:microsoft.com/office/officeart/2005/8/layout/orgChart1"/>
    <dgm:cxn modelId="{89D30FE9-2558-45B3-B90F-173BE718CC3D}" type="presParOf" srcId="{6FC1E368-3324-4F5C-A567-EBFE46366119}" destId="{1B502072-7940-47EC-8F12-6FEB20D2AB2D}" srcOrd="0" destOrd="0" presId="urn:microsoft.com/office/officeart/2005/8/layout/orgChart1"/>
    <dgm:cxn modelId="{DFEBA099-B847-467E-8AE6-5326A6470EC7}" type="presParOf" srcId="{6FC1E368-3324-4F5C-A567-EBFE46366119}" destId="{74F85781-8EFB-44F5-9E0C-77C3BB0FAD9F}" srcOrd="1" destOrd="0" presId="urn:microsoft.com/office/officeart/2005/8/layout/orgChart1"/>
    <dgm:cxn modelId="{AFBD72E9-4246-443B-A10D-DFFF485B296F}" type="presParOf" srcId="{B3511FBD-6232-4495-AC8E-18A1D40CCC27}" destId="{3584EC28-C9C3-4E5A-BBDE-112E95A7B023}" srcOrd="1" destOrd="0" presId="urn:microsoft.com/office/officeart/2005/8/layout/orgChart1"/>
    <dgm:cxn modelId="{E02C1824-A9D5-45F6-98C5-A02123922C67}" type="presParOf" srcId="{B3511FBD-6232-4495-AC8E-18A1D40CCC27}" destId="{E0406AA7-1969-48BA-8D5E-D9B3EEA0C163}" srcOrd="2" destOrd="0" presId="urn:microsoft.com/office/officeart/2005/8/layout/orgChart1"/>
    <dgm:cxn modelId="{E63EB3D6-0597-41B1-B39E-00E49ABD949B}" type="presParOf" srcId="{ED7D3073-46D1-431C-8C86-C0715108570B}" destId="{4CDFE526-DC8D-4904-BFB1-A36E7ED82CCB}" srcOrd="2" destOrd="0" presId="urn:microsoft.com/office/officeart/2005/8/layout/orgChart1"/>
    <dgm:cxn modelId="{76A0790D-5D36-4417-A550-309DB333D965}" type="presParOf" srcId="{41D32622-CBB2-4637-BFE6-0E4E43738BF4}" destId="{AE108EB2-6419-4B1C-9EAF-97294F739F49}" srcOrd="4" destOrd="0" presId="urn:microsoft.com/office/officeart/2005/8/layout/orgChart1"/>
    <dgm:cxn modelId="{62F9CDE7-6C44-472A-8D54-6E9784981001}" type="presParOf" srcId="{41D32622-CBB2-4637-BFE6-0E4E43738BF4}" destId="{0372300C-2B14-4681-B0AF-E7C8C8F86C9D}" srcOrd="5" destOrd="0" presId="urn:microsoft.com/office/officeart/2005/8/layout/orgChart1"/>
    <dgm:cxn modelId="{FBF4F737-DECD-4E39-8C7C-2232D4067165}" type="presParOf" srcId="{0372300C-2B14-4681-B0AF-E7C8C8F86C9D}" destId="{78460E56-127B-4264-899B-508C62816CF5}" srcOrd="0" destOrd="0" presId="urn:microsoft.com/office/officeart/2005/8/layout/orgChart1"/>
    <dgm:cxn modelId="{483C2F3B-1D54-42F2-A5F1-0443E49CA5EF}" type="presParOf" srcId="{78460E56-127B-4264-899B-508C62816CF5}" destId="{280BAB9B-0FF6-40F6-A18D-597B91A23944}" srcOrd="0" destOrd="0" presId="urn:microsoft.com/office/officeart/2005/8/layout/orgChart1"/>
    <dgm:cxn modelId="{243A81EF-FB93-46A2-A8D8-270B8F341037}" type="presParOf" srcId="{78460E56-127B-4264-899B-508C62816CF5}" destId="{0E550943-3452-43AD-B611-084E3EEFD4C4}" srcOrd="1" destOrd="0" presId="urn:microsoft.com/office/officeart/2005/8/layout/orgChart1"/>
    <dgm:cxn modelId="{BF77D9A7-E651-4475-9754-9A04EFAC86D3}" type="presParOf" srcId="{0372300C-2B14-4681-B0AF-E7C8C8F86C9D}" destId="{0E7B7BAF-60D0-4754-A7BC-B3ED79CD9273}" srcOrd="1" destOrd="0" presId="urn:microsoft.com/office/officeart/2005/8/layout/orgChart1"/>
    <dgm:cxn modelId="{C21EB1AC-3EB3-49DD-80A3-CD80A5164467}" type="presParOf" srcId="{0E7B7BAF-60D0-4754-A7BC-B3ED79CD9273}" destId="{3EB63305-96D2-4242-8EC1-090516A1FEF3}" srcOrd="0" destOrd="0" presId="urn:microsoft.com/office/officeart/2005/8/layout/orgChart1"/>
    <dgm:cxn modelId="{702FEF09-7F6D-4514-8887-3670DF6AE790}" type="presParOf" srcId="{0E7B7BAF-60D0-4754-A7BC-B3ED79CD9273}" destId="{5E8EF2E8-F6C4-45E8-B879-22E11C9BB59C}" srcOrd="1" destOrd="0" presId="urn:microsoft.com/office/officeart/2005/8/layout/orgChart1"/>
    <dgm:cxn modelId="{5A48537D-DAA7-40A1-B05E-151A167964A7}" type="presParOf" srcId="{5E8EF2E8-F6C4-45E8-B879-22E11C9BB59C}" destId="{D82F93B2-AC35-401D-9822-4AC0A6BDF18F}" srcOrd="0" destOrd="0" presId="urn:microsoft.com/office/officeart/2005/8/layout/orgChart1"/>
    <dgm:cxn modelId="{3BF02EDB-D384-4469-85E6-8B3A1F85286B}" type="presParOf" srcId="{D82F93B2-AC35-401D-9822-4AC0A6BDF18F}" destId="{69B2A4F7-D735-430D-8507-EF1C80EAE703}" srcOrd="0" destOrd="0" presId="urn:microsoft.com/office/officeart/2005/8/layout/orgChart1"/>
    <dgm:cxn modelId="{B6750653-1DFE-4D1D-BF07-35D897CC3BD7}" type="presParOf" srcId="{D82F93B2-AC35-401D-9822-4AC0A6BDF18F}" destId="{17737EFA-9064-427C-A4DB-E42025A522A6}" srcOrd="1" destOrd="0" presId="urn:microsoft.com/office/officeart/2005/8/layout/orgChart1"/>
    <dgm:cxn modelId="{7A5F0BF9-55AF-4499-ABC3-61A64261BB53}" type="presParOf" srcId="{5E8EF2E8-F6C4-45E8-B879-22E11C9BB59C}" destId="{31D008AD-363A-4F41-ABBC-FC06D770A918}" srcOrd="1" destOrd="0" presId="urn:microsoft.com/office/officeart/2005/8/layout/orgChart1"/>
    <dgm:cxn modelId="{00BD33A9-4A3F-44A2-B6F5-1D509B2AEC2F}" type="presParOf" srcId="{5E8EF2E8-F6C4-45E8-B879-22E11C9BB59C}" destId="{677650BA-64E2-4DAB-8429-986B39595287}" srcOrd="2" destOrd="0" presId="urn:microsoft.com/office/officeart/2005/8/layout/orgChart1"/>
    <dgm:cxn modelId="{C2BA889A-420F-4C34-8A4D-55FABE3AD901}" type="presParOf" srcId="{0E7B7BAF-60D0-4754-A7BC-B3ED79CD9273}" destId="{F277BE13-1AC2-4EF8-A2C7-CFEAD4AAF60D}" srcOrd="2" destOrd="0" presId="urn:microsoft.com/office/officeart/2005/8/layout/orgChart1"/>
    <dgm:cxn modelId="{D3B3B7CD-3455-4DB7-ACBC-6346F0FE4C13}" type="presParOf" srcId="{0E7B7BAF-60D0-4754-A7BC-B3ED79CD9273}" destId="{4B7D0F05-6E9A-462A-AC79-43B63C316E48}" srcOrd="3" destOrd="0" presId="urn:microsoft.com/office/officeart/2005/8/layout/orgChart1"/>
    <dgm:cxn modelId="{02AF4E52-DD68-4B41-B2FB-BA8C4F3A213C}" type="presParOf" srcId="{4B7D0F05-6E9A-462A-AC79-43B63C316E48}" destId="{C3517E7D-AA5E-4A18-BBA8-C288CAFFDDDB}" srcOrd="0" destOrd="0" presId="urn:microsoft.com/office/officeart/2005/8/layout/orgChart1"/>
    <dgm:cxn modelId="{F3A7ABAA-24E5-4D08-B612-BD219CA53995}" type="presParOf" srcId="{C3517E7D-AA5E-4A18-BBA8-C288CAFFDDDB}" destId="{ED72837E-693E-4F60-9602-9988658A2BE4}" srcOrd="0" destOrd="0" presId="urn:microsoft.com/office/officeart/2005/8/layout/orgChart1"/>
    <dgm:cxn modelId="{E466F180-146B-43D4-9D8A-28D32C833EC8}" type="presParOf" srcId="{C3517E7D-AA5E-4A18-BBA8-C288CAFFDDDB}" destId="{4E67F294-9988-40CE-8CF6-FCB66D6FF11F}" srcOrd="1" destOrd="0" presId="urn:microsoft.com/office/officeart/2005/8/layout/orgChart1"/>
    <dgm:cxn modelId="{06DA6917-5D88-44CF-8389-3D97576F37ED}" type="presParOf" srcId="{4B7D0F05-6E9A-462A-AC79-43B63C316E48}" destId="{079D6168-AF21-40EE-AA57-DA1B90B63EC3}" srcOrd="1" destOrd="0" presId="urn:microsoft.com/office/officeart/2005/8/layout/orgChart1"/>
    <dgm:cxn modelId="{03C3B9B2-7920-4D03-9B53-B11F1426DE38}" type="presParOf" srcId="{4B7D0F05-6E9A-462A-AC79-43B63C316E48}" destId="{1ECB23DE-560F-4F6B-B466-0A58FC6A9B87}" srcOrd="2" destOrd="0" presId="urn:microsoft.com/office/officeart/2005/8/layout/orgChart1"/>
    <dgm:cxn modelId="{04222BE4-5B66-4FC2-A4FE-511103F75A53}" type="presParOf" srcId="{0E7B7BAF-60D0-4754-A7BC-B3ED79CD9273}" destId="{EE0BA8B2-CBBB-4632-8772-C9310CDB829E}" srcOrd="4" destOrd="0" presId="urn:microsoft.com/office/officeart/2005/8/layout/orgChart1"/>
    <dgm:cxn modelId="{60442482-8972-4A57-9C5C-591B47A74D8E}" type="presParOf" srcId="{0E7B7BAF-60D0-4754-A7BC-B3ED79CD9273}" destId="{23B2567A-06F5-4AB8-B41B-427EC3C7857E}" srcOrd="5" destOrd="0" presId="urn:microsoft.com/office/officeart/2005/8/layout/orgChart1"/>
    <dgm:cxn modelId="{CF901912-0193-47AE-9D09-C0D0DA262CE0}" type="presParOf" srcId="{23B2567A-06F5-4AB8-B41B-427EC3C7857E}" destId="{1FB25CD0-2A2F-4A76-9DFC-21B2A28966DA}" srcOrd="0" destOrd="0" presId="urn:microsoft.com/office/officeart/2005/8/layout/orgChart1"/>
    <dgm:cxn modelId="{A67EDE60-8E32-43BE-8718-F10D5D2F1945}" type="presParOf" srcId="{1FB25CD0-2A2F-4A76-9DFC-21B2A28966DA}" destId="{E649ADDC-B56C-4886-9C21-A3629166030B}" srcOrd="0" destOrd="0" presId="urn:microsoft.com/office/officeart/2005/8/layout/orgChart1"/>
    <dgm:cxn modelId="{00E17EBF-30BF-49FC-92D9-B1224EBFB7B2}" type="presParOf" srcId="{1FB25CD0-2A2F-4A76-9DFC-21B2A28966DA}" destId="{B9A293D8-7D8C-493C-98D1-C28D553E6D61}" srcOrd="1" destOrd="0" presId="urn:microsoft.com/office/officeart/2005/8/layout/orgChart1"/>
    <dgm:cxn modelId="{63DBAF0A-C605-45F0-B9D2-94DB08BCCB43}" type="presParOf" srcId="{23B2567A-06F5-4AB8-B41B-427EC3C7857E}" destId="{77387198-315A-4AA4-862F-A76D73AE3237}" srcOrd="1" destOrd="0" presId="urn:microsoft.com/office/officeart/2005/8/layout/orgChart1"/>
    <dgm:cxn modelId="{A7BC9F26-81AE-4525-8A27-76A225018C2F}" type="presParOf" srcId="{23B2567A-06F5-4AB8-B41B-427EC3C7857E}" destId="{157A16CF-F9B5-43D1-B5E4-0262B5819BFD}" srcOrd="2" destOrd="0" presId="urn:microsoft.com/office/officeart/2005/8/layout/orgChart1"/>
    <dgm:cxn modelId="{9E0F9962-21BF-4B2E-AE38-F014A5164A1E}" type="presParOf" srcId="{0E7B7BAF-60D0-4754-A7BC-B3ED79CD9273}" destId="{9059E03D-072B-4D47-B35D-C012A8D957C1}" srcOrd="6" destOrd="0" presId="urn:microsoft.com/office/officeart/2005/8/layout/orgChart1"/>
    <dgm:cxn modelId="{61BCEEFC-CAEF-454E-B578-5D797E3F599A}" type="presParOf" srcId="{0E7B7BAF-60D0-4754-A7BC-B3ED79CD9273}" destId="{082F67C2-E072-4532-AACC-FE37B3F9D558}" srcOrd="7" destOrd="0" presId="urn:microsoft.com/office/officeart/2005/8/layout/orgChart1"/>
    <dgm:cxn modelId="{73AECD8E-BA24-47B4-B09C-E5D1BF4A6F93}" type="presParOf" srcId="{082F67C2-E072-4532-AACC-FE37B3F9D558}" destId="{8B3AEBEC-A458-4A01-9DC1-559809734A50}" srcOrd="0" destOrd="0" presId="urn:microsoft.com/office/officeart/2005/8/layout/orgChart1"/>
    <dgm:cxn modelId="{43A11E22-AF49-4C16-BDF0-F64738BD5D56}" type="presParOf" srcId="{8B3AEBEC-A458-4A01-9DC1-559809734A50}" destId="{D5ABFFCF-BD46-4D71-9785-76CEF14A2427}" srcOrd="0" destOrd="0" presId="urn:microsoft.com/office/officeart/2005/8/layout/orgChart1"/>
    <dgm:cxn modelId="{25D0DC68-7B25-466C-8882-3E726304B58B}" type="presParOf" srcId="{8B3AEBEC-A458-4A01-9DC1-559809734A50}" destId="{FA0C8A88-0733-426E-8F61-7F52B81F74E4}" srcOrd="1" destOrd="0" presId="urn:microsoft.com/office/officeart/2005/8/layout/orgChart1"/>
    <dgm:cxn modelId="{1CFDF13E-1C28-4F2D-9068-9AB802A35E31}" type="presParOf" srcId="{082F67C2-E072-4532-AACC-FE37B3F9D558}" destId="{E0BF7DE8-2AB3-45B6-8C77-D45B19CAF03C}" srcOrd="1" destOrd="0" presId="urn:microsoft.com/office/officeart/2005/8/layout/orgChart1"/>
    <dgm:cxn modelId="{8993E4AA-D5BB-4D99-AD92-1187D63D6308}" type="presParOf" srcId="{082F67C2-E072-4532-AACC-FE37B3F9D558}" destId="{60EFE664-11F5-49A8-8A3E-870B07CF2452}" srcOrd="2" destOrd="0" presId="urn:microsoft.com/office/officeart/2005/8/layout/orgChart1"/>
    <dgm:cxn modelId="{9C18FCE2-43FE-4263-9217-D63126FD2642}" type="presParOf" srcId="{0E7B7BAF-60D0-4754-A7BC-B3ED79CD9273}" destId="{144C6E47-42B8-4D59-A566-FC205D5F0800}" srcOrd="8" destOrd="0" presId="urn:microsoft.com/office/officeart/2005/8/layout/orgChart1"/>
    <dgm:cxn modelId="{72A8E4C6-A1CD-43F7-A66D-C689C7A1BE53}" type="presParOf" srcId="{0E7B7BAF-60D0-4754-A7BC-B3ED79CD9273}" destId="{DB0384F7-CCC8-4382-8BE5-ABBC77EF721E}" srcOrd="9" destOrd="0" presId="urn:microsoft.com/office/officeart/2005/8/layout/orgChart1"/>
    <dgm:cxn modelId="{F19EAE38-BFB2-4270-A1A3-9AEC57DC902D}" type="presParOf" srcId="{DB0384F7-CCC8-4382-8BE5-ABBC77EF721E}" destId="{84EFCA02-D2DC-44A7-A857-B786E4421FD4}" srcOrd="0" destOrd="0" presId="urn:microsoft.com/office/officeart/2005/8/layout/orgChart1"/>
    <dgm:cxn modelId="{60E052F5-A819-4B61-9FCC-1619EAE6F7EA}" type="presParOf" srcId="{84EFCA02-D2DC-44A7-A857-B786E4421FD4}" destId="{1CC6D676-0F91-4195-A6B4-723C2D71356D}" srcOrd="0" destOrd="0" presId="urn:microsoft.com/office/officeart/2005/8/layout/orgChart1"/>
    <dgm:cxn modelId="{B92E0E46-0B30-4780-9878-CF7422DF9CCC}" type="presParOf" srcId="{84EFCA02-D2DC-44A7-A857-B786E4421FD4}" destId="{3F06046E-75C5-49F0-80D1-F892A7197DCB}" srcOrd="1" destOrd="0" presId="urn:microsoft.com/office/officeart/2005/8/layout/orgChart1"/>
    <dgm:cxn modelId="{1CFDD094-B11F-476C-B718-DA3A4F942DF6}" type="presParOf" srcId="{DB0384F7-CCC8-4382-8BE5-ABBC77EF721E}" destId="{C72F43CA-063A-49D7-99DF-084FB5CBEB17}" srcOrd="1" destOrd="0" presId="urn:microsoft.com/office/officeart/2005/8/layout/orgChart1"/>
    <dgm:cxn modelId="{3FA1773F-E905-4518-AB28-F8756533D503}" type="presParOf" srcId="{DB0384F7-CCC8-4382-8BE5-ABBC77EF721E}" destId="{468D719F-C409-4473-852B-EF29698107C9}" srcOrd="2" destOrd="0" presId="urn:microsoft.com/office/officeart/2005/8/layout/orgChart1"/>
    <dgm:cxn modelId="{D6DACC53-B289-42DF-9891-13F3A171F246}" type="presParOf" srcId="{0E7B7BAF-60D0-4754-A7BC-B3ED79CD9273}" destId="{65ACF614-D046-4659-AA06-13746524A254}" srcOrd="10" destOrd="0" presId="urn:microsoft.com/office/officeart/2005/8/layout/orgChart1"/>
    <dgm:cxn modelId="{9B6A87B7-FD54-4012-BCE8-E1B0F8C86DDC}" type="presParOf" srcId="{0E7B7BAF-60D0-4754-A7BC-B3ED79CD9273}" destId="{8254D11E-9B7E-4778-B340-67972369D445}" srcOrd="11" destOrd="0" presId="urn:microsoft.com/office/officeart/2005/8/layout/orgChart1"/>
    <dgm:cxn modelId="{849E114D-F8DA-4E25-B7D8-A1289567BE1B}" type="presParOf" srcId="{8254D11E-9B7E-4778-B340-67972369D445}" destId="{CD1B56CF-141D-4D5F-9451-2EDE6E6BB840}" srcOrd="0" destOrd="0" presId="urn:microsoft.com/office/officeart/2005/8/layout/orgChart1"/>
    <dgm:cxn modelId="{AF31A44A-BF5B-4C65-9685-0045B2BC97D2}" type="presParOf" srcId="{CD1B56CF-141D-4D5F-9451-2EDE6E6BB840}" destId="{C9A1A285-92EB-474A-8F03-4801D4610DCC}" srcOrd="0" destOrd="0" presId="urn:microsoft.com/office/officeart/2005/8/layout/orgChart1"/>
    <dgm:cxn modelId="{140B3FE9-858C-43A8-9DC3-DDF177314362}" type="presParOf" srcId="{CD1B56CF-141D-4D5F-9451-2EDE6E6BB840}" destId="{569D6D92-DEE6-437D-B6EF-76F619A4CD65}" srcOrd="1" destOrd="0" presId="urn:microsoft.com/office/officeart/2005/8/layout/orgChart1"/>
    <dgm:cxn modelId="{E2939192-5D04-408E-BC40-E7B9113E47C4}" type="presParOf" srcId="{8254D11E-9B7E-4778-B340-67972369D445}" destId="{E763B533-E285-4F17-B6B0-7E8E5E5F621D}" srcOrd="1" destOrd="0" presId="urn:microsoft.com/office/officeart/2005/8/layout/orgChart1"/>
    <dgm:cxn modelId="{AAEF9FBA-3B54-4CCA-B64C-A6D5B0C29905}" type="presParOf" srcId="{8254D11E-9B7E-4778-B340-67972369D445}" destId="{6B1A2C59-B193-4D84-9BB5-E0D73A8CDCB6}" srcOrd="2" destOrd="0" presId="urn:microsoft.com/office/officeart/2005/8/layout/orgChart1"/>
    <dgm:cxn modelId="{E6C8F0C2-44DD-4CCE-90E3-3CFD533F9DF3}" type="presParOf" srcId="{0E7B7BAF-60D0-4754-A7BC-B3ED79CD9273}" destId="{E6B469C0-908E-49D2-BB62-4134D19FE83C}" srcOrd="12" destOrd="0" presId="urn:microsoft.com/office/officeart/2005/8/layout/orgChart1"/>
    <dgm:cxn modelId="{5D68A108-E1E9-4DCE-BB74-68D2BFBA042F}" type="presParOf" srcId="{0E7B7BAF-60D0-4754-A7BC-B3ED79CD9273}" destId="{7D90C0A2-123D-49A7-840A-191AB8A58A40}" srcOrd="13" destOrd="0" presId="urn:microsoft.com/office/officeart/2005/8/layout/orgChart1"/>
    <dgm:cxn modelId="{208E3594-EB74-4936-8492-5C5DA31A17A0}" type="presParOf" srcId="{7D90C0A2-123D-49A7-840A-191AB8A58A40}" destId="{D267FFE9-B789-4978-827C-5DCF5A6875F4}" srcOrd="0" destOrd="0" presId="urn:microsoft.com/office/officeart/2005/8/layout/orgChart1"/>
    <dgm:cxn modelId="{35528AFA-190F-4786-9FA5-497FD5EF7782}" type="presParOf" srcId="{D267FFE9-B789-4978-827C-5DCF5A6875F4}" destId="{5E65A8DD-45F4-467A-ADC1-80FEA1B301D6}" srcOrd="0" destOrd="0" presId="urn:microsoft.com/office/officeart/2005/8/layout/orgChart1"/>
    <dgm:cxn modelId="{4EEF9526-B472-4564-8F78-507422DA7898}" type="presParOf" srcId="{D267FFE9-B789-4978-827C-5DCF5A6875F4}" destId="{338D4D3C-2BD5-4898-B413-E5DF2C554153}" srcOrd="1" destOrd="0" presId="urn:microsoft.com/office/officeart/2005/8/layout/orgChart1"/>
    <dgm:cxn modelId="{11416280-E43B-4E89-B4D4-061EB83C8680}" type="presParOf" srcId="{7D90C0A2-123D-49A7-840A-191AB8A58A40}" destId="{6512E0A3-9E57-4160-8FB8-5F0EDB48A695}" srcOrd="1" destOrd="0" presId="urn:microsoft.com/office/officeart/2005/8/layout/orgChart1"/>
    <dgm:cxn modelId="{C9A87A0D-7589-433B-BD45-95935C957D40}" type="presParOf" srcId="{7D90C0A2-123D-49A7-840A-191AB8A58A40}" destId="{1D73D8B0-B299-4B3C-B7EC-9C980D5FD3B8}" srcOrd="2" destOrd="0" presId="urn:microsoft.com/office/officeart/2005/8/layout/orgChart1"/>
    <dgm:cxn modelId="{D5256651-D4A6-4BE1-851A-058150F5D9F3}" type="presParOf" srcId="{0372300C-2B14-4681-B0AF-E7C8C8F86C9D}" destId="{C9DACC03-3E77-4796-9446-2657CC9F2FF7}" srcOrd="2" destOrd="0" presId="urn:microsoft.com/office/officeart/2005/8/layout/orgChart1"/>
    <dgm:cxn modelId="{AF425016-D4CD-43CC-88E5-C0EAEB6313F4}" type="presParOf" srcId="{41D32622-CBB2-4637-BFE6-0E4E43738BF4}" destId="{18BD166F-F657-4137-A291-B29BC21D1709}" srcOrd="6" destOrd="0" presId="urn:microsoft.com/office/officeart/2005/8/layout/orgChart1"/>
    <dgm:cxn modelId="{C391E01E-F5F6-4481-BEC6-AE258D51C4B1}" type="presParOf" srcId="{41D32622-CBB2-4637-BFE6-0E4E43738BF4}" destId="{5E03EA7D-ECAC-41CC-963B-38609731B3E5}" srcOrd="7" destOrd="0" presId="urn:microsoft.com/office/officeart/2005/8/layout/orgChart1"/>
    <dgm:cxn modelId="{B4DF3D68-F7C3-4226-965B-788E38A91358}" type="presParOf" srcId="{5E03EA7D-ECAC-41CC-963B-38609731B3E5}" destId="{B308C92D-4BE6-4CCB-8866-7710EF639D10}" srcOrd="0" destOrd="0" presId="urn:microsoft.com/office/officeart/2005/8/layout/orgChart1"/>
    <dgm:cxn modelId="{063CAB5E-C85D-4946-97DE-DC9C68166A37}" type="presParOf" srcId="{B308C92D-4BE6-4CCB-8866-7710EF639D10}" destId="{1D24B998-CD9D-4CE5-AF0B-CBABFA9B5B99}" srcOrd="0" destOrd="0" presId="urn:microsoft.com/office/officeart/2005/8/layout/orgChart1"/>
    <dgm:cxn modelId="{2518E615-557D-40FB-AC61-19C715A26D8F}" type="presParOf" srcId="{B308C92D-4BE6-4CCB-8866-7710EF639D10}" destId="{B67CDE7C-C3F0-4076-BFC7-049C1802C7F5}" srcOrd="1" destOrd="0" presId="urn:microsoft.com/office/officeart/2005/8/layout/orgChart1"/>
    <dgm:cxn modelId="{1CD70E06-B167-4517-84CF-56319B41CB86}" type="presParOf" srcId="{5E03EA7D-ECAC-41CC-963B-38609731B3E5}" destId="{A8AB6F03-BCAA-477E-800C-1B72C4854538}" srcOrd="1" destOrd="0" presId="urn:microsoft.com/office/officeart/2005/8/layout/orgChart1"/>
    <dgm:cxn modelId="{3E39A60D-38D9-4CE7-85F7-1E1135F66BD5}" type="presParOf" srcId="{A8AB6F03-BCAA-477E-800C-1B72C4854538}" destId="{EAC1E415-64E1-4B01-B49D-07B4048AAD37}" srcOrd="0" destOrd="0" presId="urn:microsoft.com/office/officeart/2005/8/layout/orgChart1"/>
    <dgm:cxn modelId="{E027B128-63B0-4B42-89DC-41A89E192003}" type="presParOf" srcId="{A8AB6F03-BCAA-477E-800C-1B72C4854538}" destId="{210E964A-B733-455C-A488-553143869ED4}" srcOrd="1" destOrd="0" presId="urn:microsoft.com/office/officeart/2005/8/layout/orgChart1"/>
    <dgm:cxn modelId="{6017C284-6AEB-4EBD-82E5-B79FF01C01CF}" type="presParOf" srcId="{210E964A-B733-455C-A488-553143869ED4}" destId="{B30D710B-F384-41D8-A2EE-DE39544EAE63}" srcOrd="0" destOrd="0" presId="urn:microsoft.com/office/officeart/2005/8/layout/orgChart1"/>
    <dgm:cxn modelId="{60E3C4DE-B5FB-4F76-A2FB-4838FFB591B8}" type="presParOf" srcId="{B30D710B-F384-41D8-A2EE-DE39544EAE63}" destId="{16047BB6-D015-4F09-B2DE-472987FAD058}" srcOrd="0" destOrd="0" presId="urn:microsoft.com/office/officeart/2005/8/layout/orgChart1"/>
    <dgm:cxn modelId="{8C9A6104-CE43-44F2-844B-DF6DEBCD85AB}" type="presParOf" srcId="{B30D710B-F384-41D8-A2EE-DE39544EAE63}" destId="{DB2BDB22-8CC7-4F60-AA50-66B4E894401C}" srcOrd="1" destOrd="0" presId="urn:microsoft.com/office/officeart/2005/8/layout/orgChart1"/>
    <dgm:cxn modelId="{6CE3344A-6FF5-4036-B2C4-F50EDE0E521F}" type="presParOf" srcId="{210E964A-B733-455C-A488-553143869ED4}" destId="{B3364D23-2A51-4E9B-AF7E-20AF779DBC3C}" srcOrd="1" destOrd="0" presId="urn:microsoft.com/office/officeart/2005/8/layout/orgChart1"/>
    <dgm:cxn modelId="{9AC72669-4231-4C9A-8ECC-0FC22E0B41A7}" type="presParOf" srcId="{210E964A-B733-455C-A488-553143869ED4}" destId="{49EFA814-A065-4518-8CBA-61E2D45C9BD0}" srcOrd="2" destOrd="0" presId="urn:microsoft.com/office/officeart/2005/8/layout/orgChart1"/>
    <dgm:cxn modelId="{A14B4451-8F4B-42EB-8B81-9D3FD0679ABB}" type="presParOf" srcId="{A8AB6F03-BCAA-477E-800C-1B72C4854538}" destId="{0198E539-D52B-4637-B91A-A5BC1B3D607F}" srcOrd="2" destOrd="0" presId="urn:microsoft.com/office/officeart/2005/8/layout/orgChart1"/>
    <dgm:cxn modelId="{33D437D0-8CA7-44C3-AF08-CF1D59ADED77}" type="presParOf" srcId="{A8AB6F03-BCAA-477E-800C-1B72C4854538}" destId="{C5877B3C-AE20-4DE7-8E1D-35DBFA5EAE5E}" srcOrd="3" destOrd="0" presId="urn:microsoft.com/office/officeart/2005/8/layout/orgChart1"/>
    <dgm:cxn modelId="{6027EC76-0678-4469-9E47-86A1E26C4E6B}" type="presParOf" srcId="{C5877B3C-AE20-4DE7-8E1D-35DBFA5EAE5E}" destId="{DF799592-5B0E-4B43-839E-9B574975A699}" srcOrd="0" destOrd="0" presId="urn:microsoft.com/office/officeart/2005/8/layout/orgChart1"/>
    <dgm:cxn modelId="{EAC6E4AB-D621-49ED-BC01-139FF523AD80}" type="presParOf" srcId="{DF799592-5B0E-4B43-839E-9B574975A699}" destId="{95515E5B-FA9D-40CB-BDB1-0A66BFDA9AEA}" srcOrd="0" destOrd="0" presId="urn:microsoft.com/office/officeart/2005/8/layout/orgChart1"/>
    <dgm:cxn modelId="{02E6D30D-3806-4C98-A4E8-578CC9524DD8}" type="presParOf" srcId="{DF799592-5B0E-4B43-839E-9B574975A699}" destId="{C07EED6F-B6DA-45F3-9D04-D91146797BC4}" srcOrd="1" destOrd="0" presId="urn:microsoft.com/office/officeart/2005/8/layout/orgChart1"/>
    <dgm:cxn modelId="{334A4289-B28D-4876-B4B1-6D6E3FE369E4}" type="presParOf" srcId="{C5877B3C-AE20-4DE7-8E1D-35DBFA5EAE5E}" destId="{6B642563-BC94-4B81-8B1D-E0BEB3E86744}" srcOrd="1" destOrd="0" presId="urn:microsoft.com/office/officeart/2005/8/layout/orgChart1"/>
    <dgm:cxn modelId="{D545E32F-016F-47CF-BA5D-1BAE2DFB62EE}" type="presParOf" srcId="{C5877B3C-AE20-4DE7-8E1D-35DBFA5EAE5E}" destId="{4BC8EA53-E3E1-494F-87BF-FF2F87E53DF5}" srcOrd="2" destOrd="0" presId="urn:microsoft.com/office/officeart/2005/8/layout/orgChart1"/>
    <dgm:cxn modelId="{62211645-9037-4BDE-93F6-A56F7202F4F7}" type="presParOf" srcId="{A8AB6F03-BCAA-477E-800C-1B72C4854538}" destId="{F4DEF127-93DC-4BAF-9AB5-77ECFDDFD98B}" srcOrd="4" destOrd="0" presId="urn:microsoft.com/office/officeart/2005/8/layout/orgChart1"/>
    <dgm:cxn modelId="{035107B8-7215-4932-A48E-77D3AAA147F7}" type="presParOf" srcId="{A8AB6F03-BCAA-477E-800C-1B72C4854538}" destId="{212E7516-244B-4999-8247-B2DD297B857C}" srcOrd="5" destOrd="0" presId="urn:microsoft.com/office/officeart/2005/8/layout/orgChart1"/>
    <dgm:cxn modelId="{E0B69E2E-89C6-4537-9BEF-172DE12DA513}" type="presParOf" srcId="{212E7516-244B-4999-8247-B2DD297B857C}" destId="{236AEB77-8CE8-4552-9B0A-DB19D4E82E74}" srcOrd="0" destOrd="0" presId="urn:microsoft.com/office/officeart/2005/8/layout/orgChart1"/>
    <dgm:cxn modelId="{6E72ED63-122C-41ED-BC6F-5FC804B41851}" type="presParOf" srcId="{236AEB77-8CE8-4552-9B0A-DB19D4E82E74}" destId="{7081B1EC-ACEA-406F-8D50-CCE27FBAECE9}" srcOrd="0" destOrd="0" presId="urn:microsoft.com/office/officeart/2005/8/layout/orgChart1"/>
    <dgm:cxn modelId="{F1983C10-CC83-4D9E-8A0D-FC9B5E977FDC}" type="presParOf" srcId="{236AEB77-8CE8-4552-9B0A-DB19D4E82E74}" destId="{B92BA43A-583B-4AD5-A2A8-40C2C1888F83}" srcOrd="1" destOrd="0" presId="urn:microsoft.com/office/officeart/2005/8/layout/orgChart1"/>
    <dgm:cxn modelId="{13121136-5607-49A2-A792-5CC7266679DE}" type="presParOf" srcId="{212E7516-244B-4999-8247-B2DD297B857C}" destId="{FE48D000-AF52-4F4C-9F7A-04A9CB66C770}" srcOrd="1" destOrd="0" presId="urn:microsoft.com/office/officeart/2005/8/layout/orgChart1"/>
    <dgm:cxn modelId="{17A63677-FC19-4BEE-B07E-736EE54C7091}" type="presParOf" srcId="{212E7516-244B-4999-8247-B2DD297B857C}" destId="{34BB5405-11C4-4A98-BFEC-658253E85C8B}" srcOrd="2" destOrd="0" presId="urn:microsoft.com/office/officeart/2005/8/layout/orgChart1"/>
    <dgm:cxn modelId="{CE83B38C-3C79-4F8D-BFE7-BA2E4F1AF876}" type="presParOf" srcId="{A8AB6F03-BCAA-477E-800C-1B72C4854538}" destId="{77CDFD4B-E8F6-471F-A888-D0869D591F7D}" srcOrd="6" destOrd="0" presId="urn:microsoft.com/office/officeart/2005/8/layout/orgChart1"/>
    <dgm:cxn modelId="{928ECC3F-EA36-4C05-819B-9B8750672E2B}" type="presParOf" srcId="{A8AB6F03-BCAA-477E-800C-1B72C4854538}" destId="{D85D6FAE-993D-4012-A2D3-F3FCEC53FA7D}" srcOrd="7" destOrd="0" presId="urn:microsoft.com/office/officeart/2005/8/layout/orgChart1"/>
    <dgm:cxn modelId="{E03B2C05-C05D-4B2C-AF09-E6633E627484}" type="presParOf" srcId="{D85D6FAE-993D-4012-A2D3-F3FCEC53FA7D}" destId="{F4A82683-8926-4ACF-9138-6AFACA2150D6}" srcOrd="0" destOrd="0" presId="urn:microsoft.com/office/officeart/2005/8/layout/orgChart1"/>
    <dgm:cxn modelId="{9B9BCDD2-FA0E-43E9-B0A9-2D1FB37CD1E1}" type="presParOf" srcId="{F4A82683-8926-4ACF-9138-6AFACA2150D6}" destId="{23C425FF-8A08-48F3-BEAB-FB8D5F86583E}" srcOrd="0" destOrd="0" presId="urn:microsoft.com/office/officeart/2005/8/layout/orgChart1"/>
    <dgm:cxn modelId="{1C791644-3062-4478-AD34-7564681B1BED}" type="presParOf" srcId="{F4A82683-8926-4ACF-9138-6AFACA2150D6}" destId="{E5C3C16F-B852-4B6E-B6B9-B5E2C7A21FA1}" srcOrd="1" destOrd="0" presId="urn:microsoft.com/office/officeart/2005/8/layout/orgChart1"/>
    <dgm:cxn modelId="{1EE644B7-9C16-45F6-8FBD-CE7486E7FFED}" type="presParOf" srcId="{D85D6FAE-993D-4012-A2D3-F3FCEC53FA7D}" destId="{F7AACF13-F37F-4E48-869F-345664D1AED7}" srcOrd="1" destOrd="0" presId="urn:microsoft.com/office/officeart/2005/8/layout/orgChart1"/>
    <dgm:cxn modelId="{7A7923B7-2BCA-45E1-8EC6-983A92B8FC78}" type="presParOf" srcId="{D85D6FAE-993D-4012-A2D3-F3FCEC53FA7D}" destId="{E3C2131F-1565-46C7-933F-1059F3ACCC0D}" srcOrd="2" destOrd="0" presId="urn:microsoft.com/office/officeart/2005/8/layout/orgChart1"/>
    <dgm:cxn modelId="{43D36727-076C-4EFD-9653-EE5AA5D53B9A}" type="presParOf" srcId="{5E03EA7D-ECAC-41CC-963B-38609731B3E5}" destId="{17C1314F-A0CF-4013-B4B2-3AE103F9365C}" srcOrd="2" destOrd="0" presId="urn:microsoft.com/office/officeart/2005/8/layout/orgChart1"/>
    <dgm:cxn modelId="{EFB93DF3-D0C3-45CD-AF57-915D09CB4FD7}" type="presParOf" srcId="{7ABF0890-9D27-4AF6-8943-5E058EEE476B}" destId="{B856FFB9-E053-43E6-894A-4AF208669087}"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DFD4B-E8F6-471F-A888-D0869D591F7D}">
      <dsp:nvSpPr>
        <dsp:cNvPr id="0" name=""/>
        <dsp:cNvSpPr/>
      </dsp:nvSpPr>
      <dsp:spPr>
        <a:xfrm>
          <a:off x="4221351" y="1088429"/>
          <a:ext cx="131837" cy="1634651"/>
        </a:xfrm>
        <a:custGeom>
          <a:avLst/>
          <a:gdLst/>
          <a:ahLst/>
          <a:cxnLst/>
          <a:rect l="0" t="0" r="0" b="0"/>
          <a:pathLst>
            <a:path>
              <a:moveTo>
                <a:pt x="0" y="0"/>
              </a:moveTo>
              <a:lnTo>
                <a:pt x="0" y="1713816"/>
              </a:lnTo>
              <a:lnTo>
                <a:pt x="138222" y="17138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DEF127-93DC-4BAF-9AB5-77ECFDDFD98B}">
      <dsp:nvSpPr>
        <dsp:cNvPr id="0" name=""/>
        <dsp:cNvSpPr/>
      </dsp:nvSpPr>
      <dsp:spPr>
        <a:xfrm>
          <a:off x="4221351" y="1088429"/>
          <a:ext cx="131837" cy="1162292"/>
        </a:xfrm>
        <a:custGeom>
          <a:avLst/>
          <a:gdLst/>
          <a:ahLst/>
          <a:cxnLst/>
          <a:rect l="0" t="0" r="0" b="0"/>
          <a:pathLst>
            <a:path>
              <a:moveTo>
                <a:pt x="0" y="0"/>
              </a:moveTo>
              <a:lnTo>
                <a:pt x="0" y="1218581"/>
              </a:lnTo>
              <a:lnTo>
                <a:pt x="138222" y="121858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98E539-D52B-4637-B91A-A5BC1B3D607F}">
      <dsp:nvSpPr>
        <dsp:cNvPr id="0" name=""/>
        <dsp:cNvSpPr/>
      </dsp:nvSpPr>
      <dsp:spPr>
        <a:xfrm>
          <a:off x="4221351" y="1088429"/>
          <a:ext cx="131837" cy="720598"/>
        </a:xfrm>
        <a:custGeom>
          <a:avLst/>
          <a:gdLst/>
          <a:ahLst/>
          <a:cxnLst/>
          <a:rect l="0" t="0" r="0" b="0"/>
          <a:pathLst>
            <a:path>
              <a:moveTo>
                <a:pt x="0" y="0"/>
              </a:moveTo>
              <a:lnTo>
                <a:pt x="0" y="755496"/>
              </a:lnTo>
              <a:lnTo>
                <a:pt x="138222" y="75549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C1E415-64E1-4B01-B49D-07B4048AAD37}">
      <dsp:nvSpPr>
        <dsp:cNvPr id="0" name=""/>
        <dsp:cNvSpPr/>
      </dsp:nvSpPr>
      <dsp:spPr>
        <a:xfrm>
          <a:off x="4221351" y="1088429"/>
          <a:ext cx="131837" cy="296131"/>
        </a:xfrm>
        <a:custGeom>
          <a:avLst/>
          <a:gdLst/>
          <a:ahLst/>
          <a:cxnLst/>
          <a:rect l="0" t="0" r="0" b="0"/>
          <a:pathLst>
            <a:path>
              <a:moveTo>
                <a:pt x="0" y="0"/>
              </a:moveTo>
              <a:lnTo>
                <a:pt x="0" y="310473"/>
              </a:lnTo>
              <a:lnTo>
                <a:pt x="138222" y="3104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BD166F-F657-4137-A291-B29BC21D1709}">
      <dsp:nvSpPr>
        <dsp:cNvPr id="0" name=""/>
        <dsp:cNvSpPr/>
      </dsp:nvSpPr>
      <dsp:spPr>
        <a:xfrm>
          <a:off x="2957512" y="473118"/>
          <a:ext cx="1625630" cy="150839"/>
        </a:xfrm>
        <a:custGeom>
          <a:avLst/>
          <a:gdLst/>
          <a:ahLst/>
          <a:cxnLst/>
          <a:rect l="0" t="0" r="0" b="0"/>
          <a:pathLst>
            <a:path>
              <a:moveTo>
                <a:pt x="0" y="0"/>
              </a:moveTo>
              <a:lnTo>
                <a:pt x="0" y="81688"/>
              </a:lnTo>
              <a:lnTo>
                <a:pt x="1704358" y="81688"/>
              </a:lnTo>
              <a:lnTo>
                <a:pt x="1704358" y="1575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B469C0-908E-49D2-BB62-4134D19FE83C}">
      <dsp:nvSpPr>
        <dsp:cNvPr id="0" name=""/>
        <dsp:cNvSpPr/>
      </dsp:nvSpPr>
      <dsp:spPr>
        <a:xfrm>
          <a:off x="3098153" y="1117152"/>
          <a:ext cx="140454" cy="2815858"/>
        </a:xfrm>
        <a:custGeom>
          <a:avLst/>
          <a:gdLst/>
          <a:ahLst/>
          <a:cxnLst/>
          <a:rect l="0" t="0" r="0" b="0"/>
          <a:pathLst>
            <a:path>
              <a:moveTo>
                <a:pt x="0" y="0"/>
              </a:moveTo>
              <a:lnTo>
                <a:pt x="0" y="2952228"/>
              </a:lnTo>
              <a:lnTo>
                <a:pt x="147256" y="29522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CF614-D046-4659-AA06-13746524A254}">
      <dsp:nvSpPr>
        <dsp:cNvPr id="0" name=""/>
        <dsp:cNvSpPr/>
      </dsp:nvSpPr>
      <dsp:spPr>
        <a:xfrm>
          <a:off x="3098153" y="1117152"/>
          <a:ext cx="136586" cy="2445149"/>
        </a:xfrm>
        <a:custGeom>
          <a:avLst/>
          <a:gdLst/>
          <a:ahLst/>
          <a:cxnLst/>
          <a:rect l="0" t="0" r="0" b="0"/>
          <a:pathLst>
            <a:path>
              <a:moveTo>
                <a:pt x="0" y="0"/>
              </a:moveTo>
              <a:lnTo>
                <a:pt x="0" y="2563566"/>
              </a:lnTo>
              <a:lnTo>
                <a:pt x="143201" y="256356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4C6E47-42B8-4D59-A566-FC205D5F0800}">
      <dsp:nvSpPr>
        <dsp:cNvPr id="0" name=""/>
        <dsp:cNvSpPr/>
      </dsp:nvSpPr>
      <dsp:spPr>
        <a:xfrm>
          <a:off x="3098153" y="1117152"/>
          <a:ext cx="135648" cy="1976764"/>
        </a:xfrm>
        <a:custGeom>
          <a:avLst/>
          <a:gdLst/>
          <a:ahLst/>
          <a:cxnLst/>
          <a:rect l="0" t="0" r="0" b="0"/>
          <a:pathLst>
            <a:path>
              <a:moveTo>
                <a:pt x="0" y="0"/>
              </a:moveTo>
              <a:lnTo>
                <a:pt x="0" y="2072497"/>
              </a:lnTo>
              <a:lnTo>
                <a:pt x="142217" y="20724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59E03D-072B-4D47-B35D-C012A8D957C1}">
      <dsp:nvSpPr>
        <dsp:cNvPr id="0" name=""/>
        <dsp:cNvSpPr/>
      </dsp:nvSpPr>
      <dsp:spPr>
        <a:xfrm>
          <a:off x="3098153" y="1117152"/>
          <a:ext cx="141102" cy="1544662"/>
        </a:xfrm>
        <a:custGeom>
          <a:avLst/>
          <a:gdLst/>
          <a:ahLst/>
          <a:cxnLst/>
          <a:rect l="0" t="0" r="0" b="0"/>
          <a:pathLst>
            <a:path>
              <a:moveTo>
                <a:pt x="0" y="0"/>
              </a:moveTo>
              <a:lnTo>
                <a:pt x="0" y="1619469"/>
              </a:lnTo>
              <a:lnTo>
                <a:pt x="147936" y="161946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0BA8B2-CBBB-4632-8772-C9310CDB829E}">
      <dsp:nvSpPr>
        <dsp:cNvPr id="0" name=""/>
        <dsp:cNvSpPr/>
      </dsp:nvSpPr>
      <dsp:spPr>
        <a:xfrm>
          <a:off x="3098153" y="1117152"/>
          <a:ext cx="140454" cy="1124110"/>
        </a:xfrm>
        <a:custGeom>
          <a:avLst/>
          <a:gdLst/>
          <a:ahLst/>
          <a:cxnLst/>
          <a:rect l="0" t="0" r="0" b="0"/>
          <a:pathLst>
            <a:path>
              <a:moveTo>
                <a:pt x="0" y="0"/>
              </a:moveTo>
              <a:lnTo>
                <a:pt x="0" y="1178550"/>
              </a:lnTo>
              <a:lnTo>
                <a:pt x="147256" y="117855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77BE13-1AC2-4EF8-A2C7-CFEAD4AAF60D}">
      <dsp:nvSpPr>
        <dsp:cNvPr id="0" name=""/>
        <dsp:cNvSpPr/>
      </dsp:nvSpPr>
      <dsp:spPr>
        <a:xfrm>
          <a:off x="3098153" y="1117152"/>
          <a:ext cx="140454" cy="719536"/>
        </a:xfrm>
        <a:custGeom>
          <a:avLst/>
          <a:gdLst/>
          <a:ahLst/>
          <a:cxnLst/>
          <a:rect l="0" t="0" r="0" b="0"/>
          <a:pathLst>
            <a:path>
              <a:moveTo>
                <a:pt x="0" y="0"/>
              </a:moveTo>
              <a:lnTo>
                <a:pt x="0" y="754383"/>
              </a:lnTo>
              <a:lnTo>
                <a:pt x="147256" y="75438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B63305-96D2-4242-8EC1-090516A1FEF3}">
      <dsp:nvSpPr>
        <dsp:cNvPr id="0" name=""/>
        <dsp:cNvSpPr/>
      </dsp:nvSpPr>
      <dsp:spPr>
        <a:xfrm>
          <a:off x="3098153" y="1117152"/>
          <a:ext cx="136738" cy="296700"/>
        </a:xfrm>
        <a:custGeom>
          <a:avLst/>
          <a:gdLst/>
          <a:ahLst/>
          <a:cxnLst/>
          <a:rect l="0" t="0" r="0" b="0"/>
          <a:pathLst>
            <a:path>
              <a:moveTo>
                <a:pt x="0" y="0"/>
              </a:moveTo>
              <a:lnTo>
                <a:pt x="0" y="311069"/>
              </a:lnTo>
              <a:lnTo>
                <a:pt x="143360" y="31106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108EB2-6419-4B1C-9EAF-97294F739F49}">
      <dsp:nvSpPr>
        <dsp:cNvPr id="0" name=""/>
        <dsp:cNvSpPr/>
      </dsp:nvSpPr>
      <dsp:spPr>
        <a:xfrm>
          <a:off x="2957512" y="473118"/>
          <a:ext cx="505276" cy="143253"/>
        </a:xfrm>
        <a:custGeom>
          <a:avLst/>
          <a:gdLst/>
          <a:ahLst/>
          <a:cxnLst/>
          <a:rect l="0" t="0" r="0" b="0"/>
          <a:pathLst>
            <a:path>
              <a:moveTo>
                <a:pt x="0" y="0"/>
              </a:moveTo>
              <a:lnTo>
                <a:pt x="0" y="73735"/>
              </a:lnTo>
              <a:lnTo>
                <a:pt x="529746" y="73735"/>
              </a:lnTo>
              <a:lnTo>
                <a:pt x="529746" y="14964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B61CEE-835B-4E5B-8C13-D96D2B9DEA8D}">
      <dsp:nvSpPr>
        <dsp:cNvPr id="0" name=""/>
        <dsp:cNvSpPr/>
      </dsp:nvSpPr>
      <dsp:spPr>
        <a:xfrm>
          <a:off x="2113669" y="1097434"/>
          <a:ext cx="135366" cy="1558037"/>
        </a:xfrm>
        <a:custGeom>
          <a:avLst/>
          <a:gdLst/>
          <a:ahLst/>
          <a:cxnLst/>
          <a:rect l="0" t="0" r="0" b="0"/>
          <a:pathLst>
            <a:path>
              <a:moveTo>
                <a:pt x="0" y="0"/>
              </a:moveTo>
              <a:lnTo>
                <a:pt x="0" y="1633492"/>
              </a:lnTo>
              <a:lnTo>
                <a:pt x="141922" y="163349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EE48C2-B19B-4E81-896F-2B161D2DCC2C}">
      <dsp:nvSpPr>
        <dsp:cNvPr id="0" name=""/>
        <dsp:cNvSpPr/>
      </dsp:nvSpPr>
      <dsp:spPr>
        <a:xfrm>
          <a:off x="2113669" y="1097434"/>
          <a:ext cx="135366" cy="1133570"/>
        </a:xfrm>
        <a:custGeom>
          <a:avLst/>
          <a:gdLst/>
          <a:ahLst/>
          <a:cxnLst/>
          <a:rect l="0" t="0" r="0" b="0"/>
          <a:pathLst>
            <a:path>
              <a:moveTo>
                <a:pt x="0" y="0"/>
              </a:moveTo>
              <a:lnTo>
                <a:pt x="0" y="1188469"/>
              </a:lnTo>
              <a:lnTo>
                <a:pt x="141922" y="118846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2FD932-5C7B-4C3B-AD2B-3B8CB691CCBC}">
      <dsp:nvSpPr>
        <dsp:cNvPr id="0" name=""/>
        <dsp:cNvSpPr/>
      </dsp:nvSpPr>
      <dsp:spPr>
        <a:xfrm>
          <a:off x="2113669" y="1097434"/>
          <a:ext cx="135366" cy="709103"/>
        </a:xfrm>
        <a:custGeom>
          <a:avLst/>
          <a:gdLst/>
          <a:ahLst/>
          <a:cxnLst/>
          <a:rect l="0" t="0" r="0" b="0"/>
          <a:pathLst>
            <a:path>
              <a:moveTo>
                <a:pt x="0" y="0"/>
              </a:moveTo>
              <a:lnTo>
                <a:pt x="0" y="743445"/>
              </a:lnTo>
              <a:lnTo>
                <a:pt x="141922" y="74344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A029F8-F440-4087-96E0-C783AF033855}">
      <dsp:nvSpPr>
        <dsp:cNvPr id="0" name=""/>
        <dsp:cNvSpPr/>
      </dsp:nvSpPr>
      <dsp:spPr>
        <a:xfrm>
          <a:off x="2113669" y="1097434"/>
          <a:ext cx="135366" cy="284636"/>
        </a:xfrm>
        <a:custGeom>
          <a:avLst/>
          <a:gdLst/>
          <a:ahLst/>
          <a:cxnLst/>
          <a:rect l="0" t="0" r="0" b="0"/>
          <a:pathLst>
            <a:path>
              <a:moveTo>
                <a:pt x="0" y="0"/>
              </a:moveTo>
              <a:lnTo>
                <a:pt x="0" y="298421"/>
              </a:lnTo>
              <a:lnTo>
                <a:pt x="141922" y="2984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CFF93A-76A1-4743-B414-D4FDC8DE17D5}">
      <dsp:nvSpPr>
        <dsp:cNvPr id="0" name=""/>
        <dsp:cNvSpPr/>
      </dsp:nvSpPr>
      <dsp:spPr>
        <a:xfrm>
          <a:off x="2474646" y="473118"/>
          <a:ext cx="482865" cy="146574"/>
        </a:xfrm>
        <a:custGeom>
          <a:avLst/>
          <a:gdLst/>
          <a:ahLst/>
          <a:cxnLst/>
          <a:rect l="0" t="0" r="0" b="0"/>
          <a:pathLst>
            <a:path>
              <a:moveTo>
                <a:pt x="506250" y="0"/>
              </a:moveTo>
              <a:lnTo>
                <a:pt x="506250" y="77216"/>
              </a:lnTo>
              <a:lnTo>
                <a:pt x="0" y="77216"/>
              </a:lnTo>
              <a:lnTo>
                <a:pt x="0" y="1531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958E7F-B913-490F-9B6D-6EAF15CBB8AE}">
      <dsp:nvSpPr>
        <dsp:cNvPr id="0" name=""/>
        <dsp:cNvSpPr/>
      </dsp:nvSpPr>
      <dsp:spPr>
        <a:xfrm>
          <a:off x="982991" y="1078382"/>
          <a:ext cx="189030" cy="745340"/>
        </a:xfrm>
        <a:custGeom>
          <a:avLst/>
          <a:gdLst/>
          <a:ahLst/>
          <a:cxnLst/>
          <a:rect l="0" t="0" r="0" b="0"/>
          <a:pathLst>
            <a:path>
              <a:moveTo>
                <a:pt x="0" y="0"/>
              </a:moveTo>
              <a:lnTo>
                <a:pt x="0" y="781436"/>
              </a:lnTo>
              <a:lnTo>
                <a:pt x="198185" y="7814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DEB72B-82D2-4B20-859F-6C172F37A332}">
      <dsp:nvSpPr>
        <dsp:cNvPr id="0" name=""/>
        <dsp:cNvSpPr/>
      </dsp:nvSpPr>
      <dsp:spPr>
        <a:xfrm>
          <a:off x="982991" y="1078382"/>
          <a:ext cx="196981" cy="308390"/>
        </a:xfrm>
        <a:custGeom>
          <a:avLst/>
          <a:gdLst/>
          <a:ahLst/>
          <a:cxnLst/>
          <a:rect l="0" t="0" r="0" b="0"/>
          <a:pathLst>
            <a:path>
              <a:moveTo>
                <a:pt x="0" y="0"/>
              </a:moveTo>
              <a:lnTo>
                <a:pt x="0" y="323325"/>
              </a:lnTo>
              <a:lnTo>
                <a:pt x="206521" y="3233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AEB90-B926-4D3B-81A6-67DE453EE25E}">
      <dsp:nvSpPr>
        <dsp:cNvPr id="0" name=""/>
        <dsp:cNvSpPr/>
      </dsp:nvSpPr>
      <dsp:spPr>
        <a:xfrm>
          <a:off x="1381047" y="473118"/>
          <a:ext cx="1576464" cy="147001"/>
        </a:xfrm>
        <a:custGeom>
          <a:avLst/>
          <a:gdLst/>
          <a:ahLst/>
          <a:cxnLst/>
          <a:rect l="0" t="0" r="0" b="0"/>
          <a:pathLst>
            <a:path>
              <a:moveTo>
                <a:pt x="1652811" y="0"/>
              </a:moveTo>
              <a:lnTo>
                <a:pt x="1652811" y="77664"/>
              </a:lnTo>
              <a:lnTo>
                <a:pt x="0" y="77664"/>
              </a:lnTo>
              <a:lnTo>
                <a:pt x="0" y="15357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0A443F-A2C3-4DF5-9332-EA9551BD95FC}">
      <dsp:nvSpPr>
        <dsp:cNvPr id="0" name=""/>
        <dsp:cNvSpPr/>
      </dsp:nvSpPr>
      <dsp:spPr>
        <a:xfrm>
          <a:off x="2499208" y="0"/>
          <a:ext cx="916607" cy="473118"/>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Director, DCS</a:t>
          </a:r>
        </a:p>
      </dsp:txBody>
      <dsp:txXfrm>
        <a:off x="2499208" y="0"/>
        <a:ext cx="916607" cy="473118"/>
      </dsp:txXfrm>
    </dsp:sp>
    <dsp:sp modelId="{597BC88A-D6C2-447D-8206-39E6EF563F45}">
      <dsp:nvSpPr>
        <dsp:cNvPr id="0" name=""/>
        <dsp:cNvSpPr/>
      </dsp:nvSpPr>
      <dsp:spPr>
        <a:xfrm>
          <a:off x="883477" y="620120"/>
          <a:ext cx="995140" cy="458262"/>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hueOff val="0"/>
                  <a:satOff val="0"/>
                  <a:lumOff val="0"/>
                  <a:alphaOff val="0"/>
                </a:sysClr>
              </a:solidFill>
              <a:latin typeface="Calibri" panose="020F0502020204030204"/>
              <a:ea typeface="+mn-ea"/>
              <a:cs typeface="+mn-cs"/>
            </a:rPr>
            <a:t>Finance &amp; Business Manager</a:t>
          </a:r>
        </a:p>
      </dsp:txBody>
      <dsp:txXfrm>
        <a:off x="883477" y="620120"/>
        <a:ext cx="995140" cy="458262"/>
      </dsp:txXfrm>
    </dsp:sp>
    <dsp:sp modelId="{588D2588-E7ED-4804-AEAC-AC3DE8238E59}">
      <dsp:nvSpPr>
        <dsp:cNvPr id="0" name=""/>
        <dsp:cNvSpPr/>
      </dsp:nvSpPr>
      <dsp:spPr>
        <a:xfrm>
          <a:off x="1179973" y="1231139"/>
          <a:ext cx="708567" cy="311265"/>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Office Administrator</a:t>
          </a:r>
        </a:p>
      </dsp:txBody>
      <dsp:txXfrm>
        <a:off x="1179973" y="1231139"/>
        <a:ext cx="708567" cy="311265"/>
      </dsp:txXfrm>
    </dsp:sp>
    <dsp:sp modelId="{CAE5B0B3-B510-40BF-86C9-944AB6A85745}">
      <dsp:nvSpPr>
        <dsp:cNvPr id="0" name=""/>
        <dsp:cNvSpPr/>
      </dsp:nvSpPr>
      <dsp:spPr>
        <a:xfrm>
          <a:off x="1172022" y="1675752"/>
          <a:ext cx="723165" cy="295940"/>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Executive Officer II </a:t>
          </a:r>
        </a:p>
      </dsp:txBody>
      <dsp:txXfrm>
        <a:off x="1172022" y="1675752"/>
        <a:ext cx="723165" cy="295940"/>
      </dsp:txXfrm>
    </dsp:sp>
    <dsp:sp modelId="{6DAFF4EA-E655-4664-A387-71FDFAA200F4}">
      <dsp:nvSpPr>
        <dsp:cNvPr id="0" name=""/>
        <dsp:cNvSpPr/>
      </dsp:nvSpPr>
      <dsp:spPr>
        <a:xfrm>
          <a:off x="2023425" y="619692"/>
          <a:ext cx="902443" cy="477742"/>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US" sz="950" b="0" kern="1200">
              <a:solidFill>
                <a:sysClr val="windowText" lastClr="000000">
                  <a:hueOff val="0"/>
                  <a:satOff val="0"/>
                  <a:lumOff val="0"/>
                  <a:alphaOff val="0"/>
                </a:sysClr>
              </a:solidFill>
              <a:latin typeface="Calibri" panose="020F0502020204030204"/>
              <a:ea typeface="+mn-ea"/>
              <a:cs typeface="+mn-cs"/>
            </a:rPr>
            <a:t>Clinical Supervisor, </a:t>
          </a:r>
        </a:p>
        <a:p>
          <a:pPr marL="0" lvl="0" indent="0" algn="ctr" defTabSz="422275">
            <a:lnSpc>
              <a:spcPct val="90000"/>
            </a:lnSpc>
            <a:spcBef>
              <a:spcPct val="0"/>
            </a:spcBef>
            <a:spcAft>
              <a:spcPct val="35000"/>
            </a:spcAft>
            <a:buNone/>
          </a:pPr>
          <a:r>
            <a:rPr lang="en-US" sz="950" b="0" kern="1200">
              <a:solidFill>
                <a:sysClr val="windowText" lastClr="000000">
                  <a:hueOff val="0"/>
                  <a:satOff val="0"/>
                  <a:lumOff val="0"/>
                  <a:alphaOff val="0"/>
                </a:sysClr>
              </a:solidFill>
              <a:latin typeface="Calibri" panose="020F0502020204030204"/>
              <a:ea typeface="+mn-ea"/>
              <a:cs typeface="+mn-cs"/>
            </a:rPr>
            <a:t>TCC</a:t>
          </a:r>
        </a:p>
      </dsp:txBody>
      <dsp:txXfrm>
        <a:off x="2023425" y="619692"/>
        <a:ext cx="902443" cy="477742"/>
      </dsp:txXfrm>
    </dsp:sp>
    <dsp:sp modelId="{522479E6-9D3F-4630-940D-FA5843BCE3C0}">
      <dsp:nvSpPr>
        <dsp:cNvPr id="0" name=""/>
        <dsp:cNvSpPr/>
      </dsp:nvSpPr>
      <dsp:spPr>
        <a:xfrm>
          <a:off x="2249036" y="1242241"/>
          <a:ext cx="580027"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a:solidFill>
                <a:sysClr val="windowText" lastClr="000000">
                  <a:hueOff val="0"/>
                  <a:satOff val="0"/>
                  <a:lumOff val="0"/>
                  <a:alphaOff val="0"/>
                </a:sysClr>
              </a:solidFill>
              <a:latin typeface="Calibri" panose="020F0502020204030204"/>
              <a:ea typeface="+mn-ea"/>
              <a:cs typeface="+mn-cs"/>
            </a:rPr>
            <a:t>Programme Coordinator</a:t>
          </a:r>
        </a:p>
      </dsp:txBody>
      <dsp:txXfrm>
        <a:off x="2249036" y="1242241"/>
        <a:ext cx="580027" cy="279660"/>
      </dsp:txXfrm>
    </dsp:sp>
    <dsp:sp modelId="{2A7BE17D-7B35-411E-B51D-544CBD4C754E}">
      <dsp:nvSpPr>
        <dsp:cNvPr id="0" name=""/>
        <dsp:cNvSpPr/>
      </dsp:nvSpPr>
      <dsp:spPr>
        <a:xfrm>
          <a:off x="2249036" y="1666708"/>
          <a:ext cx="580027"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a:solidFill>
                <a:sysClr val="windowText" lastClr="000000">
                  <a:hueOff val="0"/>
                  <a:satOff val="0"/>
                  <a:lumOff val="0"/>
                  <a:alphaOff val="0"/>
                </a:sysClr>
              </a:solidFill>
              <a:latin typeface="Calibri" panose="020F0502020204030204"/>
              <a:ea typeface="+mn-ea"/>
              <a:cs typeface="+mn-cs"/>
            </a:rPr>
            <a:t>Therapist</a:t>
          </a:r>
        </a:p>
      </dsp:txBody>
      <dsp:txXfrm>
        <a:off x="2249036" y="1666708"/>
        <a:ext cx="580027" cy="279660"/>
      </dsp:txXfrm>
    </dsp:sp>
    <dsp:sp modelId="{D3EACD2E-7BB5-46AF-B772-43643F77913F}">
      <dsp:nvSpPr>
        <dsp:cNvPr id="0" name=""/>
        <dsp:cNvSpPr/>
      </dsp:nvSpPr>
      <dsp:spPr>
        <a:xfrm>
          <a:off x="2249036" y="2091175"/>
          <a:ext cx="580027"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a:solidFill>
                <a:sysClr val="windowText" lastClr="000000">
                  <a:hueOff val="0"/>
                  <a:satOff val="0"/>
                  <a:lumOff val="0"/>
                  <a:alphaOff val="0"/>
                </a:sysClr>
              </a:solidFill>
              <a:latin typeface="Calibri" panose="020F0502020204030204"/>
              <a:ea typeface="+mn-ea"/>
              <a:cs typeface="+mn-cs"/>
            </a:rPr>
            <a:t>Counsellor</a:t>
          </a:r>
        </a:p>
      </dsp:txBody>
      <dsp:txXfrm>
        <a:off x="2249036" y="2091175"/>
        <a:ext cx="580027" cy="279660"/>
      </dsp:txXfrm>
    </dsp:sp>
    <dsp:sp modelId="{1B502072-7940-47EC-8F12-6FEB20D2AB2D}">
      <dsp:nvSpPr>
        <dsp:cNvPr id="0" name=""/>
        <dsp:cNvSpPr/>
      </dsp:nvSpPr>
      <dsp:spPr>
        <a:xfrm>
          <a:off x="2249036" y="2515642"/>
          <a:ext cx="580027"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a:solidFill>
                <a:sysClr val="windowText" lastClr="000000">
                  <a:hueOff val="0"/>
                  <a:satOff val="0"/>
                  <a:lumOff val="0"/>
                  <a:alphaOff val="0"/>
                </a:sysClr>
              </a:solidFill>
              <a:latin typeface="Calibri" panose="020F0502020204030204"/>
              <a:ea typeface="+mn-ea"/>
              <a:cs typeface="+mn-cs"/>
            </a:rPr>
            <a:t>Intake and Admin Officer (2)</a:t>
          </a:r>
        </a:p>
      </dsp:txBody>
      <dsp:txXfrm>
        <a:off x="2249036" y="2515642"/>
        <a:ext cx="580027" cy="279660"/>
      </dsp:txXfrm>
    </dsp:sp>
    <dsp:sp modelId="{280BAB9B-0FF6-40F6-A18D-597B91A23944}">
      <dsp:nvSpPr>
        <dsp:cNvPr id="0" name=""/>
        <dsp:cNvSpPr/>
      </dsp:nvSpPr>
      <dsp:spPr>
        <a:xfrm>
          <a:off x="3006995" y="616372"/>
          <a:ext cx="911587" cy="50078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solidFill>
              <a:latin typeface="Calibri" panose="020F0502020204030204"/>
              <a:ea typeface="+mn-ea"/>
              <a:cs typeface="+mn-cs"/>
            </a:rPr>
            <a:t>Clinical Supervisor, </a:t>
          </a:r>
        </a:p>
        <a:p>
          <a:pPr marL="0" lvl="0" indent="0" algn="ctr" defTabSz="422275">
            <a:lnSpc>
              <a:spcPct val="90000"/>
            </a:lnSpc>
            <a:spcBef>
              <a:spcPct val="0"/>
            </a:spcBef>
            <a:spcAft>
              <a:spcPct val="35000"/>
            </a:spcAft>
            <a:buNone/>
          </a:pPr>
          <a:r>
            <a:rPr lang="en-US" sz="950" kern="1200">
              <a:solidFill>
                <a:sysClr val="windowText" lastClr="000000"/>
              </a:solidFill>
              <a:latin typeface="Calibri" panose="020F0502020204030204"/>
              <a:ea typeface="+mn-ea"/>
              <a:cs typeface="+mn-cs"/>
            </a:rPr>
            <a:t>CHRC</a:t>
          </a:r>
        </a:p>
      </dsp:txBody>
      <dsp:txXfrm>
        <a:off x="3006995" y="616372"/>
        <a:ext cx="911587" cy="500780"/>
      </dsp:txXfrm>
    </dsp:sp>
    <dsp:sp modelId="{69B2A4F7-D735-430D-8507-EF1C80EAE703}">
      <dsp:nvSpPr>
        <dsp:cNvPr id="0" name=""/>
        <dsp:cNvSpPr/>
      </dsp:nvSpPr>
      <dsp:spPr>
        <a:xfrm>
          <a:off x="3234891" y="1265707"/>
          <a:ext cx="581847" cy="296292"/>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Programme Coordinator</a:t>
          </a:r>
        </a:p>
      </dsp:txBody>
      <dsp:txXfrm>
        <a:off x="3234891" y="1265707"/>
        <a:ext cx="581847" cy="296292"/>
      </dsp:txXfrm>
    </dsp:sp>
    <dsp:sp modelId="{ED72837E-693E-4F60-9602-9988658A2BE4}">
      <dsp:nvSpPr>
        <dsp:cNvPr id="0" name=""/>
        <dsp:cNvSpPr/>
      </dsp:nvSpPr>
      <dsp:spPr>
        <a:xfrm>
          <a:off x="3238608" y="1706806"/>
          <a:ext cx="575407" cy="259766"/>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Therapist</a:t>
          </a:r>
        </a:p>
      </dsp:txBody>
      <dsp:txXfrm>
        <a:off x="3238608" y="1706806"/>
        <a:ext cx="575407" cy="259766"/>
      </dsp:txXfrm>
    </dsp:sp>
    <dsp:sp modelId="{E649ADDC-B56C-4886-9C21-A3629166030B}">
      <dsp:nvSpPr>
        <dsp:cNvPr id="0" name=""/>
        <dsp:cNvSpPr/>
      </dsp:nvSpPr>
      <dsp:spPr>
        <a:xfrm>
          <a:off x="3238608" y="2111379"/>
          <a:ext cx="575407" cy="25976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Counsellor 1</a:t>
          </a:r>
        </a:p>
      </dsp:txBody>
      <dsp:txXfrm>
        <a:off x="3238608" y="2111379"/>
        <a:ext cx="575407" cy="259766"/>
      </dsp:txXfrm>
    </dsp:sp>
    <dsp:sp modelId="{D5ABFFCF-BD46-4D71-9785-76CEF14A2427}">
      <dsp:nvSpPr>
        <dsp:cNvPr id="0" name=""/>
        <dsp:cNvSpPr/>
      </dsp:nvSpPr>
      <dsp:spPr>
        <a:xfrm>
          <a:off x="3239256" y="2525744"/>
          <a:ext cx="576876" cy="27214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 Counsellor 11</a:t>
          </a:r>
        </a:p>
      </dsp:txBody>
      <dsp:txXfrm>
        <a:off x="3239256" y="2525744"/>
        <a:ext cx="576876" cy="272140"/>
      </dsp:txXfrm>
    </dsp:sp>
    <dsp:sp modelId="{1CC6D676-0F91-4195-A6B4-723C2D71356D}">
      <dsp:nvSpPr>
        <dsp:cNvPr id="0" name=""/>
        <dsp:cNvSpPr/>
      </dsp:nvSpPr>
      <dsp:spPr>
        <a:xfrm>
          <a:off x="3233802" y="2922274"/>
          <a:ext cx="568546" cy="343285"/>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Residential </a:t>
          </a:r>
        </a:p>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Programme</a:t>
          </a:r>
        </a:p>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Tech</a:t>
          </a:r>
        </a:p>
      </dsp:txBody>
      <dsp:txXfrm>
        <a:off x="3233802" y="2922274"/>
        <a:ext cx="568546" cy="343285"/>
      </dsp:txXfrm>
    </dsp:sp>
    <dsp:sp modelId="{C9A1A285-92EB-474A-8F03-4801D4610DCC}">
      <dsp:nvSpPr>
        <dsp:cNvPr id="0" name=""/>
        <dsp:cNvSpPr/>
      </dsp:nvSpPr>
      <dsp:spPr>
        <a:xfrm>
          <a:off x="3234740" y="3428488"/>
          <a:ext cx="569546" cy="267627"/>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Facility Cook</a:t>
          </a:r>
        </a:p>
      </dsp:txBody>
      <dsp:txXfrm>
        <a:off x="3234740" y="3428488"/>
        <a:ext cx="569546" cy="267627"/>
      </dsp:txXfrm>
    </dsp:sp>
    <dsp:sp modelId="{5E65A8DD-45F4-467A-ADC1-80FEA1B301D6}">
      <dsp:nvSpPr>
        <dsp:cNvPr id="0" name=""/>
        <dsp:cNvSpPr/>
      </dsp:nvSpPr>
      <dsp:spPr>
        <a:xfrm>
          <a:off x="3238608" y="3833427"/>
          <a:ext cx="575407" cy="199168"/>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Facility Maintenance Technician</a:t>
          </a:r>
        </a:p>
      </dsp:txBody>
      <dsp:txXfrm>
        <a:off x="3238608" y="3833427"/>
        <a:ext cx="575407" cy="199168"/>
      </dsp:txXfrm>
    </dsp:sp>
    <dsp:sp modelId="{1D24B998-CD9D-4CE5-AF0B-CBABFA9B5B99}">
      <dsp:nvSpPr>
        <dsp:cNvPr id="0" name=""/>
        <dsp:cNvSpPr/>
      </dsp:nvSpPr>
      <dsp:spPr>
        <a:xfrm>
          <a:off x="4130903" y="623957"/>
          <a:ext cx="904477" cy="464471"/>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hueOff val="0"/>
                  <a:satOff val="0"/>
                  <a:lumOff val="0"/>
                  <a:alphaOff val="0"/>
                </a:sysClr>
              </a:solidFill>
              <a:latin typeface="Calibri" panose="020F0502020204030204"/>
              <a:ea typeface="+mn-ea"/>
              <a:cs typeface="+mn-cs"/>
            </a:rPr>
            <a:t>Clinical Supervisor, </a:t>
          </a:r>
        </a:p>
        <a:p>
          <a:pPr marL="0" lvl="0" indent="0" algn="ctr" defTabSz="422275">
            <a:lnSpc>
              <a:spcPct val="90000"/>
            </a:lnSpc>
            <a:spcBef>
              <a:spcPct val="0"/>
            </a:spcBef>
            <a:spcAft>
              <a:spcPct val="35000"/>
            </a:spcAft>
            <a:buNone/>
          </a:pPr>
          <a:r>
            <a:rPr lang="en-US" sz="950" kern="1200">
              <a:solidFill>
                <a:sysClr val="windowText" lastClr="000000">
                  <a:hueOff val="0"/>
                  <a:satOff val="0"/>
                  <a:lumOff val="0"/>
                  <a:alphaOff val="0"/>
                </a:sysClr>
              </a:solidFill>
              <a:latin typeface="Calibri" panose="020F0502020204030204"/>
              <a:ea typeface="+mn-ea"/>
              <a:cs typeface="+mn-cs"/>
            </a:rPr>
            <a:t>FRC</a:t>
          </a:r>
        </a:p>
      </dsp:txBody>
      <dsp:txXfrm>
        <a:off x="4130903" y="623957"/>
        <a:ext cx="904477" cy="464471"/>
      </dsp:txXfrm>
    </dsp:sp>
    <dsp:sp modelId="{16047BB6-D015-4F09-B2DE-472987FAD058}">
      <dsp:nvSpPr>
        <dsp:cNvPr id="0" name=""/>
        <dsp:cNvSpPr/>
      </dsp:nvSpPr>
      <dsp:spPr>
        <a:xfrm>
          <a:off x="4353189" y="1244731"/>
          <a:ext cx="580027"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Programme Coordinator</a:t>
          </a:r>
        </a:p>
      </dsp:txBody>
      <dsp:txXfrm>
        <a:off x="4353189" y="1244731"/>
        <a:ext cx="580027" cy="279660"/>
      </dsp:txXfrm>
    </dsp:sp>
    <dsp:sp modelId="{95515E5B-FA9D-40CB-BDB1-0A66BFDA9AEA}">
      <dsp:nvSpPr>
        <dsp:cNvPr id="0" name=""/>
        <dsp:cNvSpPr/>
      </dsp:nvSpPr>
      <dsp:spPr>
        <a:xfrm>
          <a:off x="4353189" y="1669198"/>
          <a:ext cx="580027"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Parent Facilitator I</a:t>
          </a:r>
        </a:p>
      </dsp:txBody>
      <dsp:txXfrm>
        <a:off x="4353189" y="1669198"/>
        <a:ext cx="580027" cy="279660"/>
      </dsp:txXfrm>
    </dsp:sp>
    <dsp:sp modelId="{7081B1EC-ACEA-406F-8D50-CCE27FBAECE9}">
      <dsp:nvSpPr>
        <dsp:cNvPr id="0" name=""/>
        <dsp:cNvSpPr/>
      </dsp:nvSpPr>
      <dsp:spPr>
        <a:xfrm>
          <a:off x="4353189" y="2078332"/>
          <a:ext cx="607485" cy="344778"/>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Parent Facilitator II</a:t>
          </a:r>
        </a:p>
      </dsp:txBody>
      <dsp:txXfrm>
        <a:off x="4353189" y="2078332"/>
        <a:ext cx="607485" cy="344778"/>
      </dsp:txXfrm>
    </dsp:sp>
    <dsp:sp modelId="{23C425FF-8A08-48F3-BEAB-FB8D5F86583E}">
      <dsp:nvSpPr>
        <dsp:cNvPr id="0" name=""/>
        <dsp:cNvSpPr/>
      </dsp:nvSpPr>
      <dsp:spPr>
        <a:xfrm>
          <a:off x="4353189" y="2583250"/>
          <a:ext cx="615470" cy="279660"/>
        </a:xfrm>
        <a:prstGeom prst="rect">
          <a:avLst/>
        </a:prstGeom>
        <a:solidFill>
          <a:sysClr val="window" lastClr="FFFFFF"/>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Programme Support Worker</a:t>
          </a:r>
        </a:p>
      </dsp:txBody>
      <dsp:txXfrm>
        <a:off x="4353189" y="2583250"/>
        <a:ext cx="615470" cy="2796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A0CF-BD78-4FEB-AFF2-3ACE2E03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CAYMAN ISLANDS GOVERNMENT</vt:lpstr>
    </vt:vector>
  </TitlesOfParts>
  <Company>Cayman Islands Government</Company>
  <LinksUpToDate>false</LinksUpToDate>
  <CharactersWithSpaces>17801</CharactersWithSpaces>
  <SharedDoc>false</SharedDoc>
  <HLinks>
    <vt:vector size="6" baseType="variant">
      <vt:variant>
        <vt:i4>3604566</vt:i4>
      </vt:variant>
      <vt:variant>
        <vt:i4>2123</vt:i4>
      </vt:variant>
      <vt:variant>
        <vt:i4>1025</vt:i4>
      </vt:variant>
      <vt:variant>
        <vt:i4>1</vt:i4>
      </vt:variant>
      <vt:variant>
        <vt:lpwstr>cid:image001.png@01D7DB05.31A18F70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CAYMAN ISLANDS GOVERNMENT</dc:title>
  <dc:subject/>
  <dc:creator>jo_pl</dc:creator>
  <cp:keywords/>
  <cp:lastModifiedBy>Miller, Charmaine</cp:lastModifiedBy>
  <cp:revision>2</cp:revision>
  <cp:lastPrinted>2015-02-05T14:47:00Z</cp:lastPrinted>
  <dcterms:created xsi:type="dcterms:W3CDTF">2025-05-06T17:07:00Z</dcterms:created>
  <dcterms:modified xsi:type="dcterms:W3CDTF">2025-05-06T17:07:00Z</dcterms:modified>
</cp:coreProperties>
</file>